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gridCol w:w="720"/>
        <w:gridCol w:w="4315"/>
      </w:tblGrid>
      <w:tr w:rsidR="007B7D5C" w:rsidRPr="00980D37" w:rsidTr="00D536E1">
        <w:trPr>
          <w:trHeight w:val="1008"/>
        </w:trPr>
        <w:tc>
          <w:tcPr>
            <w:tcW w:w="4320" w:type="dxa"/>
            <w:vAlign w:val="center"/>
          </w:tcPr>
          <w:p w:rsidR="007B7D5C" w:rsidRPr="00980D37" w:rsidRDefault="007026C8" w:rsidP="007B7D5C">
            <w:pPr>
              <w:jc w:val="center"/>
              <w:rPr>
                <w:rFonts w:ascii="Arial" w:hAnsi="Arial" w:cs="Arial"/>
                <w:b/>
                <w:sz w:val="32"/>
                <w:szCs w:val="32"/>
              </w:rPr>
            </w:pPr>
            <w:r w:rsidRPr="00980D37">
              <w:rPr>
                <w:rFonts w:ascii="Arial" w:hAnsi="Arial" w:cs="Arial"/>
                <w:b/>
                <w:color w:val="800000"/>
                <w:sz w:val="32"/>
                <w:szCs w:val="32"/>
              </w:rPr>
              <w:t>Recommendations</w:t>
            </w:r>
          </w:p>
        </w:tc>
        <w:tc>
          <w:tcPr>
            <w:tcW w:w="720" w:type="dxa"/>
            <w:vMerge w:val="restart"/>
          </w:tcPr>
          <w:p w:rsidR="007B7D5C" w:rsidRPr="00980D37" w:rsidRDefault="007B7D5C">
            <w:pPr>
              <w:rPr>
                <w:rFonts w:ascii="Arial" w:hAnsi="Arial" w:cs="Arial"/>
                <w:sz w:val="20"/>
                <w:szCs w:val="20"/>
              </w:rPr>
            </w:pPr>
          </w:p>
        </w:tc>
        <w:tc>
          <w:tcPr>
            <w:tcW w:w="4320" w:type="dxa"/>
            <w:vAlign w:val="center"/>
          </w:tcPr>
          <w:p w:rsidR="007B7D5C" w:rsidRPr="00980D37" w:rsidRDefault="007026C8" w:rsidP="007B7D5C">
            <w:pPr>
              <w:jc w:val="center"/>
              <w:rPr>
                <w:rFonts w:ascii="Arial" w:hAnsi="Arial" w:cs="Arial"/>
                <w:b/>
                <w:sz w:val="32"/>
                <w:szCs w:val="32"/>
              </w:rPr>
            </w:pPr>
            <w:r w:rsidRPr="00980D37">
              <w:rPr>
                <w:rFonts w:ascii="Arial" w:hAnsi="Arial" w:cs="Arial"/>
                <w:b/>
                <w:color w:val="800000"/>
                <w:sz w:val="32"/>
                <w:szCs w:val="32"/>
              </w:rPr>
              <w:t>Additional Resources</w:t>
            </w:r>
          </w:p>
        </w:tc>
        <w:tc>
          <w:tcPr>
            <w:tcW w:w="720" w:type="dxa"/>
            <w:vMerge w:val="restart"/>
          </w:tcPr>
          <w:p w:rsidR="007B7D5C" w:rsidRPr="00980D37" w:rsidRDefault="007B7D5C">
            <w:pPr>
              <w:rPr>
                <w:rFonts w:ascii="Arial" w:hAnsi="Arial" w:cs="Arial"/>
                <w:sz w:val="20"/>
                <w:szCs w:val="20"/>
              </w:rPr>
            </w:pPr>
          </w:p>
        </w:tc>
        <w:tc>
          <w:tcPr>
            <w:tcW w:w="4315" w:type="dxa"/>
            <w:vMerge w:val="restart"/>
          </w:tcPr>
          <w:p w:rsidR="007B7D5C" w:rsidRDefault="007B7D5C" w:rsidP="00A77D29">
            <w:pPr>
              <w:jc w:val="center"/>
              <w:rPr>
                <w:rFonts w:ascii="Arial" w:hAnsi="Arial" w:cs="Arial"/>
                <w:noProof/>
                <w:sz w:val="20"/>
                <w:szCs w:val="20"/>
              </w:rPr>
            </w:pPr>
          </w:p>
          <w:p w:rsidR="006B6C3A" w:rsidRPr="00980D37" w:rsidRDefault="006B6C3A" w:rsidP="00A77D29">
            <w:pPr>
              <w:jc w:val="center"/>
              <w:rPr>
                <w:rFonts w:ascii="Arial" w:hAnsi="Arial" w:cs="Arial"/>
                <w:noProof/>
                <w:sz w:val="20"/>
                <w:szCs w:val="20"/>
              </w:rPr>
            </w:pPr>
          </w:p>
          <w:p w:rsidR="00181211" w:rsidRPr="00980D37" w:rsidRDefault="00181211" w:rsidP="00A77D29">
            <w:pPr>
              <w:jc w:val="center"/>
              <w:rPr>
                <w:rFonts w:ascii="Arial" w:hAnsi="Arial" w:cs="Arial"/>
                <w:noProof/>
                <w:sz w:val="20"/>
                <w:szCs w:val="20"/>
              </w:rPr>
            </w:pPr>
          </w:p>
          <w:p w:rsidR="00181211" w:rsidRPr="00980D37" w:rsidRDefault="00181211" w:rsidP="006B6C3A">
            <w:pPr>
              <w:rPr>
                <w:rFonts w:ascii="Arial" w:hAnsi="Arial" w:cs="Arial"/>
                <w:sz w:val="20"/>
                <w:szCs w:val="20"/>
              </w:rPr>
            </w:pPr>
            <w:r w:rsidRPr="00980D37">
              <w:rPr>
                <w:rFonts w:ascii="Arial" w:hAnsi="Arial" w:cs="Arial"/>
                <w:noProof/>
                <w:sz w:val="20"/>
                <w:szCs w:val="20"/>
              </w:rPr>
              <w:drawing>
                <wp:inline distT="0" distB="0" distL="0" distR="0" wp14:anchorId="55C5D166" wp14:editId="20FF24CD">
                  <wp:extent cx="2627069" cy="23072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0984" cy="2328269"/>
                          </a:xfrm>
                          <a:prstGeom prst="rect">
                            <a:avLst/>
                          </a:prstGeom>
                        </pic:spPr>
                      </pic:pic>
                    </a:graphicData>
                  </a:graphic>
                </wp:inline>
              </w:drawing>
            </w:r>
          </w:p>
        </w:tc>
      </w:tr>
      <w:tr w:rsidR="007B7D5C" w:rsidRPr="00980D37" w:rsidTr="00D536E1">
        <w:trPr>
          <w:trHeight w:val="2026"/>
        </w:trPr>
        <w:tc>
          <w:tcPr>
            <w:tcW w:w="4320" w:type="dxa"/>
            <w:vMerge w:val="restart"/>
          </w:tcPr>
          <w:p w:rsidR="00397192" w:rsidRPr="00980D37" w:rsidRDefault="00397192" w:rsidP="00397192">
            <w:pPr>
              <w:jc w:val="center"/>
              <w:rPr>
                <w:rFonts w:ascii="Arial" w:hAnsi="Arial" w:cs="Arial"/>
                <w:sz w:val="20"/>
                <w:szCs w:val="20"/>
              </w:rPr>
            </w:pPr>
          </w:p>
          <w:p w:rsidR="00253D73" w:rsidRPr="00980D37" w:rsidRDefault="00253D73" w:rsidP="00C46ADC">
            <w:pPr>
              <w:jc w:val="center"/>
              <w:rPr>
                <w:rFonts w:ascii="Arial" w:hAnsi="Arial" w:cs="Arial"/>
                <w:sz w:val="20"/>
                <w:szCs w:val="20"/>
              </w:rPr>
            </w:pPr>
            <w:r w:rsidRPr="00980D37">
              <w:rPr>
                <w:rFonts w:ascii="Arial" w:hAnsi="Arial" w:cs="Arial"/>
                <w:sz w:val="20"/>
                <w:szCs w:val="20"/>
              </w:rPr>
              <w:t>"Encourage daily, high-quality physical education for students from kindergarten through 12th grade. The goal should be 150 minutes per week for elementary schools and 225 minutes per week for secondary schools." (</w:t>
            </w:r>
            <w:hyperlink r:id="rId6" w:history="1">
              <w:r w:rsidR="008C49FD" w:rsidRPr="008C49FD">
                <w:rPr>
                  <w:rStyle w:val="Hyperlink"/>
                  <w:rFonts w:ascii="Arial" w:hAnsi="Arial" w:cs="Arial"/>
                  <w:sz w:val="20"/>
                  <w:szCs w:val="20"/>
                </w:rPr>
                <w:t>http://www.letsmove.gov/</w:t>
              </w:r>
            </w:hyperlink>
            <w:r w:rsidR="008C49FD">
              <w:rPr>
                <w:rFonts w:ascii="Arial" w:hAnsi="Arial" w:cs="Arial"/>
                <w:sz w:val="20"/>
                <w:szCs w:val="20"/>
              </w:rPr>
              <w:t>)</w:t>
            </w:r>
          </w:p>
          <w:p w:rsidR="00397192" w:rsidRPr="00980D37" w:rsidRDefault="00397192" w:rsidP="00C46ADC">
            <w:pPr>
              <w:pStyle w:val="ListParagraph"/>
              <w:ind w:left="360"/>
              <w:rPr>
                <w:rFonts w:ascii="Arial" w:hAnsi="Arial" w:cs="Arial"/>
                <w:sz w:val="20"/>
                <w:szCs w:val="20"/>
              </w:rPr>
            </w:pPr>
          </w:p>
          <w:p w:rsidR="00C46ADC" w:rsidRPr="00980D37" w:rsidRDefault="00C46ADC" w:rsidP="00C46ADC">
            <w:pPr>
              <w:jc w:val="center"/>
              <w:rPr>
                <w:rFonts w:ascii="Arial" w:hAnsi="Arial" w:cs="Arial"/>
                <w:b/>
                <w:sz w:val="20"/>
                <w:szCs w:val="20"/>
              </w:rPr>
            </w:pPr>
          </w:p>
          <w:p w:rsidR="00397192" w:rsidRPr="00980D37" w:rsidRDefault="00397192" w:rsidP="00C46ADC">
            <w:pPr>
              <w:jc w:val="center"/>
              <w:rPr>
                <w:rFonts w:ascii="Arial" w:hAnsi="Arial" w:cs="Arial"/>
                <w:b/>
                <w:sz w:val="20"/>
                <w:szCs w:val="20"/>
              </w:rPr>
            </w:pPr>
            <w:r w:rsidRPr="00980D37">
              <w:rPr>
                <w:rFonts w:ascii="Arial" w:hAnsi="Arial" w:cs="Arial"/>
                <w:b/>
                <w:sz w:val="20"/>
                <w:szCs w:val="20"/>
              </w:rPr>
              <w:t>Diamond Conceptual Framework: A K-12 Road Map for Physical Education</w:t>
            </w:r>
          </w:p>
          <w:p w:rsidR="00397192" w:rsidRPr="00980D37" w:rsidRDefault="00397192" w:rsidP="00C46ADC">
            <w:pPr>
              <w:shd w:val="clear" w:color="auto" w:fill="FFFFFF"/>
              <w:textAlignment w:val="baseline"/>
              <w:rPr>
                <w:rFonts w:ascii="Arial" w:hAnsi="Arial" w:cs="Arial"/>
                <w:color w:val="000000"/>
                <w:sz w:val="20"/>
                <w:szCs w:val="20"/>
                <w:shd w:val="clear" w:color="auto" w:fill="FFFFFF"/>
              </w:rPr>
            </w:pPr>
          </w:p>
          <w:p w:rsidR="00397192" w:rsidRPr="00980D37" w:rsidRDefault="00397192" w:rsidP="00C46ADC">
            <w:pPr>
              <w:shd w:val="clear" w:color="auto" w:fill="FFFFFF"/>
              <w:textAlignment w:val="baseline"/>
              <w:rPr>
                <w:rFonts w:ascii="Arial" w:hAnsi="Arial" w:cs="Arial"/>
                <w:color w:val="000000"/>
                <w:sz w:val="20"/>
                <w:szCs w:val="20"/>
                <w:shd w:val="clear" w:color="auto" w:fill="FFFFFF"/>
              </w:rPr>
            </w:pPr>
            <w:r w:rsidRPr="00980D37">
              <w:rPr>
                <w:rFonts w:ascii="Arial" w:hAnsi="Arial" w:cs="Arial"/>
                <w:color w:val="000000"/>
                <w:sz w:val="20"/>
                <w:szCs w:val="20"/>
                <w:shd w:val="clear" w:color="auto" w:fill="FFFFFF"/>
              </w:rPr>
              <w:t xml:space="preserve">Students should first learn the </w:t>
            </w:r>
            <w:r w:rsidRPr="00980D37">
              <w:rPr>
                <w:rFonts w:ascii="Arial" w:hAnsi="Arial" w:cs="Arial"/>
                <w:bCs/>
                <w:sz w:val="20"/>
                <w:szCs w:val="20"/>
                <w:shd w:val="clear" w:color="auto" w:fill="FFFFFF"/>
              </w:rPr>
              <w:t>fundamental skills</w:t>
            </w:r>
            <w:r w:rsidRPr="00980D37">
              <w:rPr>
                <w:rStyle w:val="apple-converted-space"/>
                <w:rFonts w:ascii="Arial" w:hAnsi="Arial" w:cs="Arial"/>
                <w:color w:val="000000"/>
                <w:sz w:val="20"/>
                <w:szCs w:val="20"/>
                <w:shd w:val="clear" w:color="auto" w:fill="FFFFFF"/>
              </w:rPr>
              <w:t> </w:t>
            </w:r>
            <w:r w:rsidRPr="00980D37">
              <w:rPr>
                <w:rFonts w:ascii="Arial" w:hAnsi="Arial" w:cs="Arial"/>
                <w:color w:val="000000"/>
                <w:sz w:val="20"/>
                <w:szCs w:val="20"/>
                <w:shd w:val="clear" w:color="auto" w:fill="FFFFFF"/>
              </w:rPr>
              <w:t xml:space="preserve">needed to be successful in physical activities. </w:t>
            </w:r>
          </w:p>
          <w:p w:rsidR="00397192" w:rsidRPr="00980D37" w:rsidRDefault="00397192" w:rsidP="00C46ADC">
            <w:pPr>
              <w:shd w:val="clear" w:color="auto" w:fill="FFFFFF"/>
              <w:textAlignment w:val="baseline"/>
              <w:rPr>
                <w:rFonts w:ascii="Arial" w:hAnsi="Arial" w:cs="Arial"/>
                <w:color w:val="000000"/>
                <w:sz w:val="20"/>
                <w:szCs w:val="20"/>
                <w:shd w:val="clear" w:color="auto" w:fill="FFFFFF"/>
              </w:rPr>
            </w:pPr>
          </w:p>
          <w:p w:rsidR="00397192" w:rsidRPr="00980D37" w:rsidRDefault="00397192" w:rsidP="00C46ADC">
            <w:pPr>
              <w:shd w:val="clear" w:color="auto" w:fill="FFFFFF"/>
              <w:textAlignment w:val="baseline"/>
              <w:rPr>
                <w:rFonts w:ascii="Arial" w:hAnsi="Arial" w:cs="Arial"/>
                <w:color w:val="000000"/>
                <w:sz w:val="20"/>
                <w:szCs w:val="20"/>
                <w:shd w:val="clear" w:color="auto" w:fill="FFFFFF"/>
              </w:rPr>
            </w:pPr>
            <w:r w:rsidRPr="00980D37">
              <w:rPr>
                <w:rFonts w:ascii="Arial" w:hAnsi="Arial" w:cs="Arial"/>
                <w:color w:val="000000"/>
                <w:sz w:val="20"/>
                <w:szCs w:val="20"/>
                <w:shd w:val="clear" w:color="auto" w:fill="FFFFFF"/>
              </w:rPr>
              <w:t xml:space="preserve">Next they should experience a variety of activities with the goal of finding a few they enjoy. </w:t>
            </w:r>
          </w:p>
          <w:p w:rsidR="00397192" w:rsidRPr="00980D37" w:rsidRDefault="00397192" w:rsidP="00C46ADC">
            <w:pPr>
              <w:shd w:val="clear" w:color="auto" w:fill="FFFFFF"/>
              <w:textAlignment w:val="baseline"/>
              <w:rPr>
                <w:rFonts w:ascii="Arial" w:hAnsi="Arial" w:cs="Arial"/>
                <w:color w:val="000000"/>
                <w:sz w:val="20"/>
                <w:szCs w:val="20"/>
                <w:shd w:val="clear" w:color="auto" w:fill="FFFFFF"/>
              </w:rPr>
            </w:pPr>
          </w:p>
          <w:p w:rsidR="00397192" w:rsidRPr="00980D37" w:rsidRDefault="00397192" w:rsidP="00C46ADC">
            <w:pPr>
              <w:shd w:val="clear" w:color="auto" w:fill="FFFFFF"/>
              <w:textAlignment w:val="baseline"/>
              <w:rPr>
                <w:rFonts w:ascii="Arial" w:hAnsi="Arial" w:cs="Arial"/>
                <w:color w:val="000000"/>
                <w:sz w:val="20"/>
                <w:szCs w:val="20"/>
                <w:shd w:val="clear" w:color="auto" w:fill="FFFFFF"/>
              </w:rPr>
            </w:pPr>
            <w:r w:rsidRPr="00980D37">
              <w:rPr>
                <w:rFonts w:ascii="Arial" w:hAnsi="Arial" w:cs="Arial"/>
                <w:color w:val="000000"/>
                <w:sz w:val="20"/>
                <w:szCs w:val="20"/>
                <w:shd w:val="clear" w:color="auto" w:fill="FFFFFF"/>
              </w:rPr>
              <w:t>Lastly, we want them to become proficient in a few chosen activities with the hope that they will continue to participate in them throughout their lives. </w:t>
            </w:r>
          </w:p>
          <w:p w:rsidR="00C46ADC" w:rsidRPr="00980D37" w:rsidRDefault="00C46ADC" w:rsidP="00C46ADC">
            <w:pPr>
              <w:shd w:val="clear" w:color="auto" w:fill="FFFFFF"/>
              <w:textAlignment w:val="baseline"/>
              <w:rPr>
                <w:rFonts w:ascii="Arial" w:hAnsi="Arial" w:cs="Arial"/>
                <w:color w:val="000000"/>
                <w:sz w:val="20"/>
                <w:szCs w:val="20"/>
                <w:shd w:val="clear" w:color="auto" w:fill="FFFFFF"/>
              </w:rPr>
            </w:pPr>
          </w:p>
          <w:p w:rsidR="007B7D5C" w:rsidRPr="00980D37" w:rsidRDefault="00C46ADC">
            <w:pPr>
              <w:rPr>
                <w:rFonts w:ascii="Arial" w:hAnsi="Arial" w:cs="Arial"/>
                <w:sz w:val="20"/>
                <w:szCs w:val="20"/>
              </w:rPr>
            </w:pPr>
            <w:r w:rsidRPr="00980D37">
              <w:rPr>
                <w:rFonts w:ascii="Arial" w:hAnsi="Arial" w:cs="Arial"/>
                <w:noProof/>
                <w:sz w:val="20"/>
                <w:szCs w:val="20"/>
              </w:rPr>
              <w:drawing>
                <wp:inline distT="0" distB="0" distL="0" distR="0" wp14:anchorId="4AE459B5" wp14:editId="024DDB44">
                  <wp:extent cx="2606040" cy="229044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6040" cy="2290445"/>
                          </a:xfrm>
                          <a:prstGeom prst="rect">
                            <a:avLst/>
                          </a:prstGeom>
                        </pic:spPr>
                      </pic:pic>
                    </a:graphicData>
                  </a:graphic>
                </wp:inline>
              </w:drawing>
            </w:r>
          </w:p>
        </w:tc>
        <w:tc>
          <w:tcPr>
            <w:tcW w:w="720" w:type="dxa"/>
            <w:vMerge/>
          </w:tcPr>
          <w:p w:rsidR="007B7D5C" w:rsidRPr="00980D37" w:rsidRDefault="007B7D5C">
            <w:pPr>
              <w:rPr>
                <w:rFonts w:ascii="Arial" w:hAnsi="Arial" w:cs="Arial"/>
                <w:sz w:val="20"/>
                <w:szCs w:val="20"/>
              </w:rPr>
            </w:pPr>
          </w:p>
        </w:tc>
        <w:tc>
          <w:tcPr>
            <w:tcW w:w="4320" w:type="dxa"/>
            <w:vAlign w:val="center"/>
          </w:tcPr>
          <w:p w:rsidR="00C14ED4" w:rsidRDefault="00460224" w:rsidP="00C14ED4">
            <w:pPr>
              <w:pStyle w:val="ListParagraph"/>
              <w:numPr>
                <w:ilvl w:val="0"/>
                <w:numId w:val="3"/>
              </w:numPr>
              <w:rPr>
                <w:rFonts w:ascii="Arial" w:hAnsi="Arial" w:cs="Arial"/>
                <w:sz w:val="20"/>
                <w:szCs w:val="20"/>
              </w:rPr>
            </w:pPr>
            <w:hyperlink r:id="rId8" w:history="1">
              <w:r w:rsidR="00C14ED4" w:rsidRPr="009F71A9">
                <w:rPr>
                  <w:rStyle w:val="Hyperlink"/>
                  <w:rFonts w:ascii="Arial" w:hAnsi="Arial" w:cs="Arial"/>
                  <w:sz w:val="20"/>
                  <w:szCs w:val="20"/>
                </w:rPr>
                <w:t>http://www.supportrealteachers.org/no-excuses-a-film-about-qpe1.html</w:t>
              </w:r>
            </w:hyperlink>
          </w:p>
          <w:p w:rsidR="00C14ED4" w:rsidRPr="00C14ED4" w:rsidRDefault="00C14ED4" w:rsidP="00C14ED4">
            <w:pPr>
              <w:pStyle w:val="ListParagraph"/>
              <w:ind w:left="360"/>
              <w:rPr>
                <w:rFonts w:ascii="Arial" w:hAnsi="Arial" w:cs="Arial"/>
                <w:sz w:val="20"/>
                <w:szCs w:val="20"/>
              </w:rPr>
            </w:pPr>
          </w:p>
          <w:p w:rsidR="007B7D5C" w:rsidRPr="00980D37" w:rsidRDefault="00460224" w:rsidP="009175A4">
            <w:pPr>
              <w:pStyle w:val="ListParagraph"/>
              <w:numPr>
                <w:ilvl w:val="0"/>
                <w:numId w:val="3"/>
              </w:numPr>
              <w:rPr>
                <w:rFonts w:ascii="Arial" w:hAnsi="Arial" w:cs="Arial"/>
                <w:sz w:val="20"/>
                <w:szCs w:val="20"/>
              </w:rPr>
            </w:pPr>
            <w:hyperlink r:id="rId9" w:history="1">
              <w:r w:rsidR="009175A4" w:rsidRPr="00980D37">
                <w:rPr>
                  <w:rStyle w:val="Hyperlink"/>
                  <w:rFonts w:ascii="Arial" w:hAnsi="Arial" w:cs="Arial"/>
                  <w:sz w:val="20"/>
                  <w:szCs w:val="20"/>
                </w:rPr>
                <w:t>http://activelivingresearch.org/</w:t>
              </w:r>
            </w:hyperlink>
          </w:p>
          <w:p w:rsidR="009175A4" w:rsidRPr="00980D37" w:rsidRDefault="009175A4" w:rsidP="009175A4">
            <w:pPr>
              <w:rPr>
                <w:rFonts w:ascii="Arial" w:hAnsi="Arial" w:cs="Arial"/>
                <w:sz w:val="20"/>
                <w:szCs w:val="20"/>
              </w:rPr>
            </w:pPr>
          </w:p>
          <w:p w:rsidR="009175A4" w:rsidRPr="00980D37" w:rsidRDefault="00460224" w:rsidP="009175A4">
            <w:pPr>
              <w:pStyle w:val="ListParagraph"/>
              <w:numPr>
                <w:ilvl w:val="0"/>
                <w:numId w:val="3"/>
              </w:numPr>
              <w:rPr>
                <w:rFonts w:ascii="Arial" w:hAnsi="Arial" w:cs="Arial"/>
                <w:sz w:val="20"/>
                <w:szCs w:val="20"/>
              </w:rPr>
            </w:pPr>
            <w:hyperlink r:id="rId10" w:history="1">
              <w:r w:rsidR="009175A4" w:rsidRPr="00980D37">
                <w:rPr>
                  <w:rStyle w:val="Hyperlink"/>
                  <w:rFonts w:ascii="Arial" w:hAnsi="Arial" w:cs="Arial"/>
                  <w:sz w:val="20"/>
                  <w:szCs w:val="20"/>
                </w:rPr>
                <w:t>http://www.cdc.gov/HealthyYouth/physicalactivity/guidelines.htm</w:t>
              </w:r>
            </w:hyperlink>
          </w:p>
          <w:p w:rsidR="009175A4" w:rsidRPr="00980D37" w:rsidRDefault="009175A4" w:rsidP="009175A4">
            <w:pPr>
              <w:rPr>
                <w:rFonts w:ascii="Arial" w:hAnsi="Arial" w:cs="Arial"/>
                <w:sz w:val="20"/>
                <w:szCs w:val="20"/>
              </w:rPr>
            </w:pPr>
          </w:p>
          <w:p w:rsidR="009175A4" w:rsidRPr="00980D37" w:rsidRDefault="00460224" w:rsidP="009175A4">
            <w:pPr>
              <w:pStyle w:val="ListParagraph"/>
              <w:numPr>
                <w:ilvl w:val="0"/>
                <w:numId w:val="3"/>
              </w:numPr>
              <w:rPr>
                <w:rFonts w:ascii="Arial" w:hAnsi="Arial" w:cs="Arial"/>
                <w:sz w:val="20"/>
                <w:szCs w:val="20"/>
              </w:rPr>
            </w:pPr>
            <w:hyperlink r:id="rId11" w:history="1">
              <w:r w:rsidR="009175A4" w:rsidRPr="00980D37">
                <w:rPr>
                  <w:rStyle w:val="Hyperlink"/>
                  <w:rFonts w:ascii="Arial" w:hAnsi="Arial" w:cs="Arial"/>
                  <w:sz w:val="20"/>
                  <w:szCs w:val="20"/>
                </w:rPr>
                <w:t>http://www.phitamerica.org/Benefits_of_P_E__in_School.htm</w:t>
              </w:r>
            </w:hyperlink>
          </w:p>
          <w:p w:rsidR="009175A4" w:rsidRPr="00980D37" w:rsidRDefault="009175A4" w:rsidP="009175A4">
            <w:pPr>
              <w:rPr>
                <w:rFonts w:ascii="Arial" w:hAnsi="Arial" w:cs="Arial"/>
                <w:sz w:val="20"/>
                <w:szCs w:val="20"/>
              </w:rPr>
            </w:pPr>
          </w:p>
          <w:p w:rsidR="009175A4" w:rsidRPr="00980D37" w:rsidRDefault="00460224" w:rsidP="009175A4">
            <w:pPr>
              <w:pStyle w:val="ListParagraph"/>
              <w:numPr>
                <w:ilvl w:val="0"/>
                <w:numId w:val="3"/>
              </w:numPr>
              <w:rPr>
                <w:rFonts w:ascii="Arial" w:hAnsi="Arial" w:cs="Arial"/>
                <w:sz w:val="20"/>
                <w:szCs w:val="20"/>
              </w:rPr>
            </w:pPr>
            <w:hyperlink r:id="rId12" w:history="1">
              <w:r w:rsidR="009175A4" w:rsidRPr="00980D37">
                <w:rPr>
                  <w:rStyle w:val="Hyperlink"/>
                  <w:rFonts w:ascii="Arial" w:hAnsi="Arial" w:cs="Arial"/>
                  <w:sz w:val="20"/>
                  <w:szCs w:val="20"/>
                </w:rPr>
                <w:t>http://www.shapeamerica.org/advocacy/resources/toolkit/</w:t>
              </w:r>
            </w:hyperlink>
          </w:p>
          <w:p w:rsidR="009175A4" w:rsidRPr="00980D37" w:rsidRDefault="009175A4" w:rsidP="009175A4">
            <w:pPr>
              <w:rPr>
                <w:rFonts w:ascii="Arial" w:hAnsi="Arial" w:cs="Arial"/>
                <w:sz w:val="20"/>
                <w:szCs w:val="20"/>
              </w:rPr>
            </w:pPr>
          </w:p>
          <w:p w:rsidR="00C14ED4" w:rsidRPr="00C14ED4" w:rsidRDefault="00460224" w:rsidP="00C14ED4">
            <w:pPr>
              <w:pStyle w:val="ListParagraph"/>
              <w:numPr>
                <w:ilvl w:val="0"/>
                <w:numId w:val="3"/>
              </w:numPr>
              <w:rPr>
                <w:rStyle w:val="Hyperlink"/>
                <w:rFonts w:ascii="Arial" w:hAnsi="Arial" w:cs="Arial"/>
                <w:color w:val="auto"/>
                <w:sz w:val="20"/>
                <w:szCs w:val="20"/>
                <w:u w:val="none"/>
              </w:rPr>
            </w:pPr>
            <w:hyperlink r:id="rId13" w:history="1">
              <w:r w:rsidR="009175A4" w:rsidRPr="00980D37">
                <w:rPr>
                  <w:rStyle w:val="Hyperlink"/>
                  <w:rFonts w:ascii="Arial" w:hAnsi="Arial" w:cs="Arial"/>
                  <w:sz w:val="20"/>
                  <w:szCs w:val="20"/>
                </w:rPr>
                <w:t>http://www.congressweb.com/shapeamerica</w:t>
              </w:r>
            </w:hyperlink>
          </w:p>
          <w:p w:rsidR="00C14ED4" w:rsidRPr="00C14ED4" w:rsidRDefault="00C14ED4" w:rsidP="00C14ED4">
            <w:pPr>
              <w:rPr>
                <w:rFonts w:ascii="Arial" w:hAnsi="Arial" w:cs="Arial"/>
                <w:sz w:val="20"/>
                <w:szCs w:val="20"/>
              </w:rPr>
            </w:pPr>
          </w:p>
        </w:tc>
        <w:tc>
          <w:tcPr>
            <w:tcW w:w="720" w:type="dxa"/>
            <w:vMerge/>
          </w:tcPr>
          <w:p w:rsidR="007B7D5C" w:rsidRPr="00980D37" w:rsidRDefault="007B7D5C">
            <w:pPr>
              <w:rPr>
                <w:rFonts w:ascii="Arial" w:hAnsi="Arial" w:cs="Arial"/>
                <w:sz w:val="20"/>
                <w:szCs w:val="20"/>
              </w:rPr>
            </w:pPr>
          </w:p>
        </w:tc>
        <w:tc>
          <w:tcPr>
            <w:tcW w:w="4315" w:type="dxa"/>
            <w:vMerge/>
          </w:tcPr>
          <w:p w:rsidR="007B7D5C" w:rsidRPr="00980D37" w:rsidRDefault="007B7D5C" w:rsidP="00A77D29">
            <w:pPr>
              <w:jc w:val="center"/>
              <w:rPr>
                <w:rFonts w:ascii="Arial" w:hAnsi="Arial" w:cs="Arial"/>
                <w:noProof/>
                <w:sz w:val="20"/>
                <w:szCs w:val="20"/>
              </w:rPr>
            </w:pPr>
          </w:p>
        </w:tc>
      </w:tr>
      <w:tr w:rsidR="007B7D5C" w:rsidRPr="00980D37" w:rsidTr="00D536E1">
        <w:tc>
          <w:tcPr>
            <w:tcW w:w="4320" w:type="dxa"/>
            <w:vMerge/>
          </w:tcPr>
          <w:p w:rsidR="007B7D5C" w:rsidRPr="00980D37" w:rsidRDefault="007B7D5C">
            <w:pPr>
              <w:rPr>
                <w:rFonts w:ascii="Arial" w:hAnsi="Arial" w:cs="Arial"/>
                <w:sz w:val="20"/>
                <w:szCs w:val="20"/>
              </w:rPr>
            </w:pPr>
          </w:p>
        </w:tc>
        <w:tc>
          <w:tcPr>
            <w:tcW w:w="720" w:type="dxa"/>
            <w:vMerge/>
          </w:tcPr>
          <w:p w:rsidR="007B7D5C" w:rsidRPr="00980D37" w:rsidRDefault="007B7D5C">
            <w:pPr>
              <w:rPr>
                <w:rFonts w:ascii="Arial" w:hAnsi="Arial" w:cs="Arial"/>
                <w:sz w:val="20"/>
                <w:szCs w:val="20"/>
              </w:rPr>
            </w:pPr>
          </w:p>
        </w:tc>
        <w:tc>
          <w:tcPr>
            <w:tcW w:w="4320" w:type="dxa"/>
            <w:vAlign w:val="center"/>
          </w:tcPr>
          <w:p w:rsidR="007B7D5C" w:rsidRPr="00980D37" w:rsidRDefault="00181211" w:rsidP="00181211">
            <w:pPr>
              <w:jc w:val="center"/>
              <w:rPr>
                <w:rFonts w:ascii="Arial" w:hAnsi="Arial" w:cs="Arial"/>
                <w:sz w:val="32"/>
                <w:szCs w:val="32"/>
              </w:rPr>
            </w:pPr>
            <w:r w:rsidRPr="00980D37">
              <w:rPr>
                <w:rFonts w:ascii="Arial" w:hAnsi="Arial" w:cs="Arial"/>
                <w:b/>
                <w:color w:val="800000"/>
                <w:sz w:val="32"/>
                <w:szCs w:val="32"/>
              </w:rPr>
              <w:t>How You Can Help</w:t>
            </w:r>
          </w:p>
        </w:tc>
        <w:tc>
          <w:tcPr>
            <w:tcW w:w="720" w:type="dxa"/>
            <w:vMerge/>
          </w:tcPr>
          <w:p w:rsidR="007B7D5C" w:rsidRPr="00980D37" w:rsidRDefault="007B7D5C">
            <w:pPr>
              <w:rPr>
                <w:rFonts w:ascii="Arial" w:hAnsi="Arial" w:cs="Arial"/>
                <w:sz w:val="20"/>
                <w:szCs w:val="20"/>
              </w:rPr>
            </w:pPr>
          </w:p>
        </w:tc>
        <w:tc>
          <w:tcPr>
            <w:tcW w:w="4315" w:type="dxa"/>
          </w:tcPr>
          <w:p w:rsidR="007B7D5C" w:rsidRPr="006B6C3A" w:rsidRDefault="007B7D5C" w:rsidP="006B6C3A">
            <w:pPr>
              <w:jc w:val="center"/>
              <w:rPr>
                <w:rFonts w:ascii="Arial" w:hAnsi="Arial" w:cs="Arial"/>
                <w:b/>
                <w:i/>
                <w:sz w:val="20"/>
                <w:szCs w:val="20"/>
                <w:shd w:val="clear" w:color="auto" w:fill="FFFFFF"/>
              </w:rPr>
            </w:pPr>
            <w:r w:rsidRPr="006B6C3A">
              <w:rPr>
                <w:rFonts w:ascii="Arial" w:hAnsi="Arial" w:cs="Arial"/>
                <w:b/>
                <w:i/>
                <w:sz w:val="20"/>
                <w:szCs w:val="20"/>
                <w:shd w:val="clear" w:color="auto" w:fill="FFFFFF"/>
              </w:rPr>
              <w:t>Promoting quality physical education through accountability and free access to information and resources</w:t>
            </w:r>
          </w:p>
        </w:tc>
      </w:tr>
      <w:tr w:rsidR="007B7D5C" w:rsidRPr="00980D37" w:rsidTr="00D536E1">
        <w:tc>
          <w:tcPr>
            <w:tcW w:w="4320" w:type="dxa"/>
            <w:vMerge/>
          </w:tcPr>
          <w:p w:rsidR="007B7D5C" w:rsidRPr="00980D37" w:rsidRDefault="007B7D5C">
            <w:pPr>
              <w:rPr>
                <w:rFonts w:ascii="Arial" w:hAnsi="Arial" w:cs="Arial"/>
                <w:sz w:val="20"/>
                <w:szCs w:val="20"/>
              </w:rPr>
            </w:pPr>
          </w:p>
        </w:tc>
        <w:tc>
          <w:tcPr>
            <w:tcW w:w="720" w:type="dxa"/>
            <w:vMerge/>
          </w:tcPr>
          <w:p w:rsidR="007B7D5C" w:rsidRPr="00980D37" w:rsidRDefault="007B7D5C">
            <w:pPr>
              <w:rPr>
                <w:rFonts w:ascii="Arial" w:hAnsi="Arial" w:cs="Arial"/>
                <w:sz w:val="20"/>
                <w:szCs w:val="20"/>
              </w:rPr>
            </w:pPr>
          </w:p>
        </w:tc>
        <w:tc>
          <w:tcPr>
            <w:tcW w:w="4320" w:type="dxa"/>
          </w:tcPr>
          <w:p w:rsidR="007B7D5C" w:rsidRPr="00980D37" w:rsidRDefault="007B7D5C">
            <w:pPr>
              <w:rPr>
                <w:rFonts w:ascii="Arial" w:hAnsi="Arial" w:cs="Arial"/>
                <w:sz w:val="20"/>
                <w:szCs w:val="20"/>
              </w:rPr>
            </w:pPr>
          </w:p>
          <w:p w:rsidR="00181211" w:rsidRPr="00980D37" w:rsidRDefault="006278EE" w:rsidP="00D04321">
            <w:pPr>
              <w:pStyle w:val="ListParagraph"/>
              <w:numPr>
                <w:ilvl w:val="0"/>
                <w:numId w:val="6"/>
              </w:numPr>
              <w:rPr>
                <w:rFonts w:ascii="Arial" w:hAnsi="Arial" w:cs="Arial"/>
                <w:sz w:val="20"/>
                <w:szCs w:val="20"/>
              </w:rPr>
            </w:pPr>
            <w:r>
              <w:rPr>
                <w:rFonts w:ascii="Arial" w:hAnsi="Arial" w:cs="Arial"/>
                <w:sz w:val="20"/>
                <w:szCs w:val="20"/>
              </w:rPr>
              <w:t>Watch our documentary No Excuses</w:t>
            </w:r>
            <w:r w:rsidR="00D04321">
              <w:rPr>
                <w:rFonts w:ascii="Arial" w:hAnsi="Arial" w:cs="Arial"/>
                <w:sz w:val="20"/>
                <w:szCs w:val="20"/>
              </w:rPr>
              <w:t xml:space="preserve"> (</w:t>
            </w:r>
            <w:hyperlink r:id="rId14" w:history="1">
              <w:r w:rsidR="00D04321" w:rsidRPr="00DE3685">
                <w:rPr>
                  <w:rStyle w:val="Hyperlink"/>
                  <w:rFonts w:ascii="Arial" w:hAnsi="Arial" w:cs="Arial"/>
                  <w:sz w:val="20"/>
                  <w:szCs w:val="20"/>
                </w:rPr>
                <w:t>http://www.supportrealteachers.org/no-excuses-a-film-about-qpe1.html</w:t>
              </w:r>
            </w:hyperlink>
            <w:r w:rsidR="00D04321">
              <w:rPr>
                <w:rFonts w:ascii="Arial" w:hAnsi="Arial" w:cs="Arial"/>
                <w:sz w:val="20"/>
                <w:szCs w:val="20"/>
              </w:rPr>
              <w:t xml:space="preserve">) </w:t>
            </w:r>
            <w:r>
              <w:rPr>
                <w:rFonts w:ascii="Arial" w:hAnsi="Arial" w:cs="Arial"/>
                <w:sz w:val="20"/>
                <w:szCs w:val="20"/>
              </w:rPr>
              <w:t>and e</w:t>
            </w:r>
            <w:r w:rsidR="00181211" w:rsidRPr="00980D37">
              <w:rPr>
                <w:rFonts w:ascii="Arial" w:hAnsi="Arial" w:cs="Arial"/>
                <w:sz w:val="20"/>
                <w:szCs w:val="20"/>
              </w:rPr>
              <w:t>ducate others about the importance of physical education.</w:t>
            </w:r>
          </w:p>
          <w:p w:rsidR="00181211" w:rsidRPr="00980D37" w:rsidRDefault="00181211" w:rsidP="00181211">
            <w:pPr>
              <w:pStyle w:val="ListParagraph"/>
              <w:ind w:left="360"/>
              <w:rPr>
                <w:rFonts w:ascii="Arial" w:hAnsi="Arial" w:cs="Arial"/>
                <w:sz w:val="20"/>
                <w:szCs w:val="20"/>
              </w:rPr>
            </w:pPr>
          </w:p>
          <w:p w:rsidR="00181211" w:rsidRPr="00980D37" w:rsidRDefault="00181211" w:rsidP="00181211">
            <w:pPr>
              <w:pStyle w:val="ListParagraph"/>
              <w:numPr>
                <w:ilvl w:val="0"/>
                <w:numId w:val="6"/>
              </w:numPr>
              <w:rPr>
                <w:rFonts w:ascii="Arial" w:hAnsi="Arial" w:cs="Arial"/>
                <w:sz w:val="20"/>
                <w:szCs w:val="20"/>
              </w:rPr>
            </w:pPr>
            <w:r w:rsidRPr="00980D37">
              <w:rPr>
                <w:rFonts w:ascii="Arial" w:hAnsi="Arial" w:cs="Arial"/>
                <w:sz w:val="20"/>
                <w:szCs w:val="20"/>
              </w:rPr>
              <w:t>Become involved in your local community physical education programs.</w:t>
            </w:r>
          </w:p>
          <w:p w:rsidR="00181211" w:rsidRPr="00980D37" w:rsidRDefault="00181211" w:rsidP="00181211">
            <w:pPr>
              <w:pStyle w:val="ListParagraph"/>
              <w:rPr>
                <w:rFonts w:ascii="Arial" w:hAnsi="Arial" w:cs="Arial"/>
                <w:sz w:val="20"/>
                <w:szCs w:val="20"/>
              </w:rPr>
            </w:pPr>
          </w:p>
          <w:p w:rsidR="00181211" w:rsidRPr="00980D37" w:rsidRDefault="00181211" w:rsidP="00181211">
            <w:pPr>
              <w:pStyle w:val="ListParagraph"/>
              <w:numPr>
                <w:ilvl w:val="0"/>
                <w:numId w:val="6"/>
              </w:numPr>
              <w:rPr>
                <w:rFonts w:ascii="Arial" w:hAnsi="Arial" w:cs="Arial"/>
                <w:sz w:val="20"/>
                <w:szCs w:val="20"/>
              </w:rPr>
            </w:pPr>
            <w:r w:rsidRPr="00980D37">
              <w:rPr>
                <w:rFonts w:ascii="Arial" w:hAnsi="Arial" w:cs="Arial"/>
                <w:sz w:val="20"/>
                <w:szCs w:val="20"/>
              </w:rPr>
              <w:t>Support physical educators and their programs.</w:t>
            </w:r>
          </w:p>
          <w:p w:rsidR="00181211" w:rsidRPr="00980D37" w:rsidRDefault="00181211" w:rsidP="00181211">
            <w:pPr>
              <w:pStyle w:val="ListParagraph"/>
              <w:rPr>
                <w:rFonts w:ascii="Arial" w:hAnsi="Arial" w:cs="Arial"/>
                <w:sz w:val="20"/>
                <w:szCs w:val="20"/>
              </w:rPr>
            </w:pPr>
          </w:p>
          <w:p w:rsidR="00181211" w:rsidRPr="00980D37" w:rsidRDefault="00181211" w:rsidP="00535385">
            <w:pPr>
              <w:pStyle w:val="ListParagraph"/>
              <w:numPr>
                <w:ilvl w:val="0"/>
                <w:numId w:val="6"/>
              </w:numPr>
              <w:rPr>
                <w:rFonts w:ascii="Arial" w:hAnsi="Arial" w:cs="Arial"/>
                <w:sz w:val="20"/>
                <w:szCs w:val="20"/>
              </w:rPr>
            </w:pPr>
            <w:r w:rsidRPr="00980D37">
              <w:rPr>
                <w:rFonts w:ascii="Arial" w:hAnsi="Arial" w:cs="Arial"/>
                <w:sz w:val="20"/>
                <w:szCs w:val="20"/>
              </w:rPr>
              <w:t xml:space="preserve">Support legislation that </w:t>
            </w:r>
            <w:r w:rsidR="00535385" w:rsidRPr="00980D37">
              <w:rPr>
                <w:rFonts w:ascii="Arial" w:hAnsi="Arial" w:cs="Arial"/>
                <w:sz w:val="20"/>
                <w:szCs w:val="20"/>
              </w:rPr>
              <w:t>supports</w:t>
            </w:r>
            <w:r w:rsidRPr="00980D37">
              <w:rPr>
                <w:rFonts w:ascii="Arial" w:hAnsi="Arial" w:cs="Arial"/>
                <w:sz w:val="20"/>
                <w:szCs w:val="20"/>
              </w:rPr>
              <w:t xml:space="preserve"> physical education</w:t>
            </w:r>
            <w:r w:rsidR="00535385" w:rsidRPr="00980D37">
              <w:rPr>
                <w:rFonts w:ascii="Arial" w:hAnsi="Arial" w:cs="Arial"/>
                <w:sz w:val="20"/>
                <w:szCs w:val="20"/>
              </w:rPr>
              <w:t xml:space="preserve"> requirements and programs</w:t>
            </w:r>
            <w:r w:rsidRPr="00980D37">
              <w:rPr>
                <w:rFonts w:ascii="Arial" w:hAnsi="Arial" w:cs="Arial"/>
                <w:sz w:val="20"/>
                <w:szCs w:val="20"/>
              </w:rPr>
              <w:t xml:space="preserve">: </w:t>
            </w:r>
            <w:hyperlink r:id="rId15" w:history="1">
              <w:r w:rsidRPr="00980D37">
                <w:rPr>
                  <w:rStyle w:val="Hyperlink"/>
                  <w:rFonts w:ascii="Arial" w:hAnsi="Arial" w:cs="Arial"/>
                  <w:sz w:val="20"/>
                  <w:szCs w:val="20"/>
                </w:rPr>
                <w:t>http://www.congressweb.com/shapeamerica</w:t>
              </w:r>
            </w:hyperlink>
            <w:r w:rsidR="006278EE">
              <w:rPr>
                <w:rStyle w:val="Hyperlink"/>
                <w:rFonts w:ascii="Arial" w:hAnsi="Arial" w:cs="Arial"/>
                <w:sz w:val="20"/>
                <w:szCs w:val="20"/>
              </w:rPr>
              <w:t>.</w:t>
            </w:r>
          </w:p>
          <w:p w:rsidR="00535385" w:rsidRPr="00980D37" w:rsidRDefault="00535385" w:rsidP="00535385">
            <w:pPr>
              <w:pStyle w:val="ListParagraph"/>
              <w:rPr>
                <w:rFonts w:ascii="Arial" w:hAnsi="Arial" w:cs="Arial"/>
                <w:sz w:val="20"/>
                <w:szCs w:val="20"/>
              </w:rPr>
            </w:pPr>
          </w:p>
          <w:p w:rsidR="00535385" w:rsidRPr="00980D37" w:rsidRDefault="00535385" w:rsidP="00535385">
            <w:pPr>
              <w:pStyle w:val="ListParagraph"/>
              <w:numPr>
                <w:ilvl w:val="0"/>
                <w:numId w:val="6"/>
              </w:numPr>
              <w:rPr>
                <w:rFonts w:ascii="Arial" w:hAnsi="Arial" w:cs="Arial"/>
                <w:sz w:val="20"/>
                <w:szCs w:val="20"/>
              </w:rPr>
            </w:pPr>
            <w:r w:rsidRPr="00980D37">
              <w:rPr>
                <w:rFonts w:ascii="Arial" w:hAnsi="Arial" w:cs="Arial"/>
                <w:sz w:val="20"/>
                <w:szCs w:val="20"/>
              </w:rPr>
              <w:t xml:space="preserve">For more ways to help: </w:t>
            </w:r>
            <w:hyperlink r:id="rId16" w:history="1">
              <w:r w:rsidRPr="00980D37">
                <w:rPr>
                  <w:rStyle w:val="Hyperlink"/>
                  <w:rFonts w:ascii="Arial" w:hAnsi="Arial" w:cs="Arial"/>
                  <w:sz w:val="20"/>
                  <w:szCs w:val="20"/>
                </w:rPr>
                <w:t>http://www.supportrealteachers.org/how-to-advocate-for-your-program.html</w:t>
              </w:r>
            </w:hyperlink>
            <w:r w:rsidR="006278EE">
              <w:rPr>
                <w:rStyle w:val="Hyperlink"/>
                <w:rFonts w:ascii="Arial" w:hAnsi="Arial" w:cs="Arial"/>
                <w:sz w:val="20"/>
                <w:szCs w:val="20"/>
              </w:rPr>
              <w:t>.</w:t>
            </w:r>
          </w:p>
          <w:p w:rsidR="00535385" w:rsidRPr="00980D37" w:rsidRDefault="00535385" w:rsidP="00535385">
            <w:pPr>
              <w:rPr>
                <w:rFonts w:ascii="Arial" w:hAnsi="Arial" w:cs="Arial"/>
                <w:sz w:val="20"/>
                <w:szCs w:val="20"/>
              </w:rPr>
            </w:pPr>
          </w:p>
        </w:tc>
        <w:tc>
          <w:tcPr>
            <w:tcW w:w="720" w:type="dxa"/>
            <w:vMerge/>
          </w:tcPr>
          <w:p w:rsidR="007B7D5C" w:rsidRPr="00980D37" w:rsidRDefault="007B7D5C">
            <w:pPr>
              <w:rPr>
                <w:rFonts w:ascii="Arial" w:hAnsi="Arial" w:cs="Arial"/>
                <w:sz w:val="20"/>
                <w:szCs w:val="20"/>
              </w:rPr>
            </w:pPr>
          </w:p>
        </w:tc>
        <w:tc>
          <w:tcPr>
            <w:tcW w:w="4315" w:type="dxa"/>
          </w:tcPr>
          <w:p w:rsidR="00C14ED4" w:rsidRDefault="00C14ED4" w:rsidP="00A77D29">
            <w:pPr>
              <w:jc w:val="center"/>
              <w:rPr>
                <w:rFonts w:ascii="Arial" w:hAnsi="Arial" w:cs="Arial"/>
                <w:b/>
                <w:sz w:val="20"/>
                <w:szCs w:val="20"/>
              </w:rPr>
            </w:pPr>
          </w:p>
          <w:p w:rsidR="00886B77" w:rsidRDefault="00886B77" w:rsidP="00A77D29">
            <w:pPr>
              <w:jc w:val="center"/>
              <w:rPr>
                <w:rFonts w:ascii="Arial" w:hAnsi="Arial" w:cs="Arial"/>
                <w:b/>
                <w:sz w:val="20"/>
                <w:szCs w:val="20"/>
              </w:rPr>
            </w:pPr>
          </w:p>
          <w:p w:rsidR="007B7D5C" w:rsidRPr="00980D37" w:rsidRDefault="007B7D5C" w:rsidP="00A77D29">
            <w:pPr>
              <w:jc w:val="center"/>
              <w:rPr>
                <w:rFonts w:ascii="Arial" w:hAnsi="Arial" w:cs="Arial"/>
                <w:b/>
                <w:sz w:val="20"/>
                <w:szCs w:val="20"/>
              </w:rPr>
            </w:pPr>
            <w:r w:rsidRPr="00980D37">
              <w:rPr>
                <w:rFonts w:ascii="Arial" w:hAnsi="Arial" w:cs="Arial"/>
                <w:b/>
                <w:sz w:val="20"/>
                <w:szCs w:val="20"/>
              </w:rPr>
              <w:t>We have sections dedicated to:</w:t>
            </w:r>
          </w:p>
          <w:p w:rsidR="007B7D5C" w:rsidRPr="00980D37" w:rsidRDefault="007B7D5C" w:rsidP="00A77D29">
            <w:pPr>
              <w:jc w:val="center"/>
              <w:rPr>
                <w:rFonts w:ascii="Arial" w:hAnsi="Arial" w:cs="Arial"/>
                <w:b/>
                <w:sz w:val="20"/>
                <w:szCs w:val="20"/>
              </w:rPr>
            </w:pPr>
          </w:p>
          <w:p w:rsidR="006B6C3A" w:rsidRDefault="006B6C3A" w:rsidP="00A77D29">
            <w:pPr>
              <w:pStyle w:val="ListParagraph"/>
              <w:numPr>
                <w:ilvl w:val="0"/>
                <w:numId w:val="1"/>
              </w:numPr>
              <w:rPr>
                <w:rFonts w:ascii="Arial" w:hAnsi="Arial" w:cs="Arial"/>
                <w:sz w:val="20"/>
                <w:szCs w:val="20"/>
              </w:rPr>
            </w:pPr>
            <w:r w:rsidRPr="00D04321">
              <w:rPr>
                <w:rFonts w:ascii="Arial" w:hAnsi="Arial" w:cs="Arial"/>
                <w:sz w:val="20"/>
                <w:szCs w:val="20"/>
              </w:rPr>
              <w:t>No Excuses! A film about Quality Physical Education</w:t>
            </w:r>
            <w:r w:rsidR="00C14ED4" w:rsidRPr="00D04321">
              <w:rPr>
                <w:rFonts w:ascii="Arial" w:hAnsi="Arial" w:cs="Arial"/>
                <w:sz w:val="20"/>
                <w:szCs w:val="20"/>
              </w:rPr>
              <w:t xml:space="preserve"> (our free documentary)</w:t>
            </w:r>
          </w:p>
          <w:p w:rsidR="00D04321" w:rsidRDefault="00D04321" w:rsidP="00D04321">
            <w:pPr>
              <w:pStyle w:val="ListParagraph"/>
              <w:ind w:left="360"/>
              <w:rPr>
                <w:rFonts w:ascii="Arial" w:hAnsi="Arial" w:cs="Arial"/>
                <w:sz w:val="20"/>
                <w:szCs w:val="20"/>
              </w:rPr>
            </w:pPr>
          </w:p>
          <w:p w:rsidR="00D04321" w:rsidRDefault="00D04321" w:rsidP="00D04321">
            <w:pPr>
              <w:pStyle w:val="ListParagraph"/>
              <w:numPr>
                <w:ilvl w:val="0"/>
                <w:numId w:val="1"/>
              </w:numPr>
              <w:rPr>
                <w:rFonts w:ascii="Arial" w:hAnsi="Arial" w:cs="Arial"/>
                <w:sz w:val="20"/>
                <w:szCs w:val="20"/>
              </w:rPr>
            </w:pPr>
            <w:r w:rsidRPr="00980D37">
              <w:rPr>
                <w:rFonts w:ascii="Arial" w:hAnsi="Arial" w:cs="Arial"/>
                <w:sz w:val="20"/>
                <w:szCs w:val="20"/>
              </w:rPr>
              <w:t xml:space="preserve">Advocacy pieces </w:t>
            </w:r>
            <w:r>
              <w:rPr>
                <w:rFonts w:ascii="Arial" w:hAnsi="Arial" w:cs="Arial"/>
                <w:sz w:val="20"/>
                <w:szCs w:val="20"/>
              </w:rPr>
              <w:t>on</w:t>
            </w:r>
            <w:r w:rsidRPr="00980D37">
              <w:rPr>
                <w:rFonts w:ascii="Arial" w:hAnsi="Arial" w:cs="Arial"/>
                <w:sz w:val="20"/>
                <w:szCs w:val="20"/>
              </w:rPr>
              <w:t xml:space="preserve"> the importanc</w:t>
            </w:r>
            <w:r>
              <w:rPr>
                <w:rFonts w:ascii="Arial" w:hAnsi="Arial" w:cs="Arial"/>
                <w:sz w:val="20"/>
                <w:szCs w:val="20"/>
              </w:rPr>
              <w:t>e of quality physical education</w:t>
            </w:r>
          </w:p>
          <w:p w:rsidR="007B7D5C" w:rsidRPr="00980D37" w:rsidRDefault="007B7D5C" w:rsidP="00A77D29">
            <w:pPr>
              <w:pStyle w:val="ListParagraph"/>
              <w:ind w:left="360"/>
              <w:rPr>
                <w:rFonts w:ascii="Arial" w:hAnsi="Arial" w:cs="Arial"/>
                <w:sz w:val="20"/>
                <w:szCs w:val="20"/>
              </w:rPr>
            </w:pPr>
          </w:p>
          <w:p w:rsidR="007B7D5C" w:rsidRPr="00980D37" w:rsidRDefault="007B7D5C" w:rsidP="00A77D29">
            <w:pPr>
              <w:pStyle w:val="ListParagraph"/>
              <w:numPr>
                <w:ilvl w:val="0"/>
                <w:numId w:val="1"/>
              </w:numPr>
              <w:rPr>
                <w:rFonts w:ascii="Arial" w:hAnsi="Arial" w:cs="Arial"/>
                <w:sz w:val="20"/>
                <w:szCs w:val="20"/>
              </w:rPr>
            </w:pPr>
            <w:r w:rsidRPr="00980D37">
              <w:rPr>
                <w:rFonts w:ascii="Arial" w:hAnsi="Arial" w:cs="Arial"/>
                <w:sz w:val="20"/>
                <w:szCs w:val="20"/>
              </w:rPr>
              <w:t>Effective teaching strategies that can be u</w:t>
            </w:r>
            <w:r w:rsidR="00796B96">
              <w:rPr>
                <w:rFonts w:ascii="Arial" w:hAnsi="Arial" w:cs="Arial"/>
                <w:sz w:val="20"/>
                <w:szCs w:val="20"/>
              </w:rPr>
              <w:t>sed by veteran and new teachers</w:t>
            </w:r>
          </w:p>
          <w:p w:rsidR="007B7D5C" w:rsidRPr="00980D37" w:rsidRDefault="007B7D5C" w:rsidP="00A77D29">
            <w:pPr>
              <w:pStyle w:val="ListParagraph"/>
              <w:rPr>
                <w:rFonts w:ascii="Arial" w:hAnsi="Arial" w:cs="Arial"/>
                <w:sz w:val="20"/>
                <w:szCs w:val="20"/>
              </w:rPr>
            </w:pPr>
          </w:p>
          <w:p w:rsidR="007B7D5C" w:rsidRPr="00980D37" w:rsidRDefault="007B7D5C" w:rsidP="00A77D29">
            <w:pPr>
              <w:pStyle w:val="ListParagraph"/>
              <w:numPr>
                <w:ilvl w:val="0"/>
                <w:numId w:val="1"/>
              </w:numPr>
              <w:rPr>
                <w:rFonts w:ascii="Arial" w:hAnsi="Arial" w:cs="Arial"/>
                <w:sz w:val="20"/>
                <w:szCs w:val="20"/>
              </w:rPr>
            </w:pPr>
            <w:r w:rsidRPr="00980D37">
              <w:rPr>
                <w:rFonts w:ascii="Arial" w:hAnsi="Arial" w:cs="Arial"/>
                <w:sz w:val="20"/>
                <w:szCs w:val="20"/>
              </w:rPr>
              <w:t>Teacher resources, ranging from lesson planning tools to information on professional development to technolo</w:t>
            </w:r>
            <w:r w:rsidR="00796B96">
              <w:rPr>
                <w:rFonts w:ascii="Arial" w:hAnsi="Arial" w:cs="Arial"/>
                <w:sz w:val="20"/>
                <w:szCs w:val="20"/>
              </w:rPr>
              <w:t>gy that can be used by teachers</w:t>
            </w:r>
          </w:p>
          <w:p w:rsidR="007B7D5C" w:rsidRPr="00980D37" w:rsidRDefault="007B7D5C" w:rsidP="00A77D29">
            <w:pPr>
              <w:pStyle w:val="ListParagraph"/>
              <w:rPr>
                <w:rFonts w:ascii="Arial" w:hAnsi="Arial" w:cs="Arial"/>
                <w:sz w:val="20"/>
                <w:szCs w:val="20"/>
              </w:rPr>
            </w:pPr>
          </w:p>
          <w:p w:rsidR="007B7D5C" w:rsidRPr="00C14ED4" w:rsidRDefault="007B7D5C" w:rsidP="00A77D29">
            <w:pPr>
              <w:pStyle w:val="ListParagraph"/>
              <w:numPr>
                <w:ilvl w:val="0"/>
                <w:numId w:val="1"/>
              </w:numPr>
              <w:rPr>
                <w:rFonts w:ascii="Arial" w:hAnsi="Arial" w:cs="Arial"/>
                <w:sz w:val="20"/>
                <w:szCs w:val="20"/>
              </w:rPr>
            </w:pPr>
            <w:r w:rsidRPr="00980D37">
              <w:rPr>
                <w:rFonts w:ascii="Arial" w:hAnsi="Arial" w:cs="Arial"/>
                <w:sz w:val="20"/>
                <w:szCs w:val="20"/>
              </w:rPr>
              <w:t>Fitness resources that provide informati</w:t>
            </w:r>
            <w:r w:rsidR="00796B96">
              <w:rPr>
                <w:rFonts w:ascii="Arial" w:hAnsi="Arial" w:cs="Arial"/>
                <w:sz w:val="20"/>
                <w:szCs w:val="20"/>
              </w:rPr>
              <w:t>on and tools related to fitness</w:t>
            </w:r>
          </w:p>
        </w:tc>
      </w:tr>
    </w:tbl>
    <w:p w:rsidR="00A77D29" w:rsidRPr="00980D37" w:rsidRDefault="00A77D29">
      <w:pPr>
        <w:rPr>
          <w:rFonts w:ascii="Arial" w:hAnsi="Arial" w:cs="Arial"/>
          <w:sz w:val="20"/>
          <w:szCs w:val="20"/>
        </w:rPr>
      </w:pPr>
    </w:p>
    <w:tbl>
      <w:tblPr>
        <w:tblStyle w:val="TableGrid"/>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gridCol w:w="720"/>
        <w:gridCol w:w="4315"/>
      </w:tblGrid>
      <w:tr w:rsidR="00A77D29" w:rsidRPr="00980D37" w:rsidTr="00176769">
        <w:tc>
          <w:tcPr>
            <w:tcW w:w="4320" w:type="dxa"/>
            <w:vAlign w:val="center"/>
          </w:tcPr>
          <w:p w:rsidR="00A77D29" w:rsidRPr="00980D37" w:rsidRDefault="007026C8" w:rsidP="007026C8">
            <w:pPr>
              <w:jc w:val="center"/>
              <w:rPr>
                <w:rFonts w:ascii="Arial" w:hAnsi="Arial" w:cs="Arial"/>
                <w:b/>
                <w:color w:val="800000"/>
                <w:sz w:val="32"/>
                <w:szCs w:val="32"/>
              </w:rPr>
            </w:pPr>
            <w:r w:rsidRPr="00980D37">
              <w:rPr>
                <w:rFonts w:ascii="Arial" w:hAnsi="Arial" w:cs="Arial"/>
                <w:b/>
                <w:color w:val="800000"/>
                <w:sz w:val="32"/>
                <w:szCs w:val="32"/>
              </w:rPr>
              <w:lastRenderedPageBreak/>
              <w:t>What are the Benefits of Physical Education</w:t>
            </w:r>
          </w:p>
        </w:tc>
        <w:tc>
          <w:tcPr>
            <w:tcW w:w="720" w:type="dxa"/>
            <w:vAlign w:val="center"/>
          </w:tcPr>
          <w:p w:rsidR="00A77D29" w:rsidRPr="00980D37" w:rsidRDefault="00A77D29" w:rsidP="002C1F40">
            <w:pPr>
              <w:rPr>
                <w:rFonts w:ascii="Arial" w:hAnsi="Arial" w:cs="Arial"/>
                <w:sz w:val="32"/>
                <w:szCs w:val="32"/>
              </w:rPr>
            </w:pPr>
          </w:p>
        </w:tc>
        <w:tc>
          <w:tcPr>
            <w:tcW w:w="4320" w:type="dxa"/>
            <w:vAlign w:val="center"/>
          </w:tcPr>
          <w:p w:rsidR="00A77D29" w:rsidRPr="00980D37" w:rsidRDefault="007026C8" w:rsidP="007026C8">
            <w:pPr>
              <w:jc w:val="center"/>
              <w:rPr>
                <w:rFonts w:ascii="Arial" w:hAnsi="Arial" w:cs="Arial"/>
                <w:sz w:val="32"/>
                <w:szCs w:val="32"/>
              </w:rPr>
            </w:pPr>
            <w:r w:rsidRPr="00980D37">
              <w:rPr>
                <w:rFonts w:ascii="Arial" w:hAnsi="Arial" w:cs="Arial"/>
                <w:b/>
                <w:color w:val="800000"/>
                <w:sz w:val="32"/>
                <w:szCs w:val="32"/>
              </w:rPr>
              <w:t>What does Quality Physical Education Include?</w:t>
            </w:r>
          </w:p>
        </w:tc>
        <w:tc>
          <w:tcPr>
            <w:tcW w:w="720" w:type="dxa"/>
            <w:vAlign w:val="center"/>
          </w:tcPr>
          <w:p w:rsidR="00A77D29" w:rsidRPr="00980D37" w:rsidRDefault="00A77D29" w:rsidP="002C1F40">
            <w:pPr>
              <w:rPr>
                <w:rFonts w:ascii="Arial" w:hAnsi="Arial" w:cs="Arial"/>
                <w:sz w:val="32"/>
                <w:szCs w:val="32"/>
              </w:rPr>
            </w:pPr>
          </w:p>
        </w:tc>
        <w:tc>
          <w:tcPr>
            <w:tcW w:w="4315" w:type="dxa"/>
            <w:vAlign w:val="center"/>
          </w:tcPr>
          <w:p w:rsidR="00A77D29" w:rsidRPr="00980D37" w:rsidRDefault="007026C8" w:rsidP="007026C8">
            <w:pPr>
              <w:jc w:val="center"/>
              <w:rPr>
                <w:rFonts w:ascii="Arial" w:hAnsi="Arial" w:cs="Arial"/>
                <w:sz w:val="32"/>
                <w:szCs w:val="32"/>
              </w:rPr>
            </w:pPr>
            <w:r w:rsidRPr="00980D37">
              <w:rPr>
                <w:rFonts w:ascii="Arial" w:hAnsi="Arial" w:cs="Arial"/>
                <w:b/>
                <w:color w:val="800000"/>
                <w:sz w:val="32"/>
                <w:szCs w:val="32"/>
              </w:rPr>
              <w:t>What Organizations say about Physical Education</w:t>
            </w:r>
          </w:p>
        </w:tc>
      </w:tr>
      <w:tr w:rsidR="00A77D29" w:rsidRPr="00980D37" w:rsidTr="00176769">
        <w:tc>
          <w:tcPr>
            <w:tcW w:w="4320" w:type="dxa"/>
          </w:tcPr>
          <w:p w:rsidR="00D536E1" w:rsidRDefault="00D536E1" w:rsidP="00251573">
            <w:pPr>
              <w:jc w:val="center"/>
              <w:rPr>
                <w:rFonts w:ascii="Arial" w:hAnsi="Arial" w:cs="Arial"/>
                <w:i/>
                <w:sz w:val="20"/>
                <w:szCs w:val="20"/>
              </w:rPr>
            </w:pPr>
          </w:p>
          <w:p w:rsidR="00251573" w:rsidRPr="00980D37" w:rsidRDefault="00251573" w:rsidP="00251573">
            <w:pPr>
              <w:jc w:val="center"/>
              <w:rPr>
                <w:rFonts w:ascii="Arial" w:hAnsi="Arial" w:cs="Arial"/>
                <w:i/>
                <w:sz w:val="20"/>
                <w:szCs w:val="20"/>
              </w:rPr>
            </w:pPr>
            <w:r w:rsidRPr="00980D37">
              <w:rPr>
                <w:rFonts w:ascii="Arial" w:hAnsi="Arial" w:cs="Arial"/>
                <w:i/>
                <w:sz w:val="20"/>
                <w:szCs w:val="20"/>
              </w:rPr>
              <w:t>Preparing students to be physically active for a Lifetime</w:t>
            </w:r>
          </w:p>
          <w:p w:rsidR="00251573" w:rsidRPr="00980D37" w:rsidRDefault="00251573" w:rsidP="00251573">
            <w:pPr>
              <w:jc w:val="center"/>
              <w:rPr>
                <w:rFonts w:ascii="Arial" w:hAnsi="Arial" w:cs="Arial"/>
                <w:i/>
                <w:sz w:val="20"/>
                <w:szCs w:val="20"/>
              </w:rPr>
            </w:pPr>
          </w:p>
          <w:p w:rsidR="00251573" w:rsidRPr="00980D37" w:rsidRDefault="00D92532" w:rsidP="00251573">
            <w:pPr>
              <w:pStyle w:val="ListParagraph"/>
              <w:numPr>
                <w:ilvl w:val="0"/>
                <w:numId w:val="8"/>
              </w:numPr>
              <w:rPr>
                <w:rFonts w:ascii="Arial" w:hAnsi="Arial" w:cs="Arial"/>
                <w:sz w:val="20"/>
                <w:szCs w:val="20"/>
              </w:rPr>
            </w:pPr>
            <w:r>
              <w:rPr>
                <w:rFonts w:ascii="Arial" w:hAnsi="Arial" w:cs="Arial"/>
                <w:sz w:val="20"/>
                <w:szCs w:val="20"/>
              </w:rPr>
              <w:t>Improves</w:t>
            </w:r>
            <w:r w:rsidR="00251573" w:rsidRPr="00980D37">
              <w:rPr>
                <w:rFonts w:ascii="Arial" w:hAnsi="Arial" w:cs="Arial"/>
                <w:sz w:val="20"/>
                <w:szCs w:val="20"/>
              </w:rPr>
              <w:t xml:space="preserve"> physical fitness</w:t>
            </w:r>
          </w:p>
          <w:p w:rsidR="00251573" w:rsidRDefault="00980D37" w:rsidP="00980D37">
            <w:pPr>
              <w:pStyle w:val="ListParagraph"/>
              <w:numPr>
                <w:ilvl w:val="0"/>
                <w:numId w:val="8"/>
              </w:numPr>
              <w:rPr>
                <w:rFonts w:ascii="Arial" w:hAnsi="Arial" w:cs="Arial"/>
                <w:sz w:val="20"/>
                <w:szCs w:val="20"/>
              </w:rPr>
            </w:pPr>
            <w:r w:rsidRPr="00980D37">
              <w:rPr>
                <w:rFonts w:ascii="Arial" w:hAnsi="Arial" w:cs="Arial"/>
                <w:sz w:val="20"/>
                <w:szCs w:val="20"/>
              </w:rPr>
              <w:t>Improve</w:t>
            </w:r>
            <w:r w:rsidR="00D92532">
              <w:rPr>
                <w:rFonts w:ascii="Arial" w:hAnsi="Arial" w:cs="Arial"/>
                <w:sz w:val="20"/>
                <w:szCs w:val="20"/>
              </w:rPr>
              <w:t>s</w:t>
            </w:r>
            <w:r w:rsidRPr="00980D37">
              <w:rPr>
                <w:rFonts w:ascii="Arial" w:hAnsi="Arial" w:cs="Arial"/>
                <w:sz w:val="20"/>
                <w:szCs w:val="20"/>
              </w:rPr>
              <w:t xml:space="preserve"> </w:t>
            </w:r>
            <w:r w:rsidR="00251573" w:rsidRPr="00980D37">
              <w:rPr>
                <w:rFonts w:ascii="Arial" w:hAnsi="Arial" w:cs="Arial"/>
                <w:sz w:val="20"/>
                <w:szCs w:val="20"/>
              </w:rPr>
              <w:t>motor skill development</w:t>
            </w:r>
          </w:p>
          <w:p w:rsidR="00E70164" w:rsidRPr="00980D37" w:rsidRDefault="00E70164" w:rsidP="00E70164">
            <w:pPr>
              <w:pStyle w:val="ListParagraph"/>
              <w:numPr>
                <w:ilvl w:val="0"/>
                <w:numId w:val="8"/>
              </w:numPr>
              <w:rPr>
                <w:rFonts w:ascii="Arial" w:hAnsi="Arial" w:cs="Arial"/>
                <w:sz w:val="20"/>
                <w:szCs w:val="20"/>
              </w:rPr>
            </w:pPr>
            <w:r w:rsidRPr="00980D37">
              <w:rPr>
                <w:rFonts w:ascii="Arial" w:hAnsi="Arial" w:cs="Arial"/>
                <w:sz w:val="20"/>
                <w:szCs w:val="20"/>
              </w:rPr>
              <w:t>Improve</w:t>
            </w:r>
            <w:r w:rsidR="00D92532">
              <w:rPr>
                <w:rFonts w:ascii="Arial" w:hAnsi="Arial" w:cs="Arial"/>
                <w:sz w:val="20"/>
                <w:szCs w:val="20"/>
              </w:rPr>
              <w:t xml:space="preserve">s </w:t>
            </w:r>
            <w:r w:rsidRPr="00980D37">
              <w:rPr>
                <w:rFonts w:ascii="Arial" w:hAnsi="Arial" w:cs="Arial"/>
                <w:sz w:val="20"/>
                <w:szCs w:val="20"/>
              </w:rPr>
              <w:t>academics</w:t>
            </w:r>
          </w:p>
          <w:p w:rsidR="00251573" w:rsidRDefault="00251573" w:rsidP="00251573">
            <w:pPr>
              <w:pStyle w:val="ListParagraph"/>
              <w:numPr>
                <w:ilvl w:val="0"/>
                <w:numId w:val="8"/>
              </w:numPr>
              <w:rPr>
                <w:rFonts w:ascii="Arial" w:hAnsi="Arial" w:cs="Arial"/>
                <w:sz w:val="20"/>
                <w:szCs w:val="20"/>
              </w:rPr>
            </w:pPr>
            <w:r w:rsidRPr="00980D37">
              <w:rPr>
                <w:rFonts w:ascii="Arial" w:hAnsi="Arial" w:cs="Arial"/>
                <w:sz w:val="20"/>
                <w:szCs w:val="20"/>
              </w:rPr>
              <w:t>Teaches self-discipline</w:t>
            </w:r>
            <w:r w:rsidR="00E70164">
              <w:rPr>
                <w:rFonts w:ascii="Arial" w:hAnsi="Arial" w:cs="Arial"/>
                <w:sz w:val="20"/>
                <w:szCs w:val="20"/>
              </w:rPr>
              <w:t>, social skills, and personal responsibility</w:t>
            </w:r>
          </w:p>
          <w:p w:rsidR="00E70164" w:rsidRPr="00980D37" w:rsidRDefault="00E70164" w:rsidP="00E70164">
            <w:pPr>
              <w:pStyle w:val="ListParagraph"/>
              <w:numPr>
                <w:ilvl w:val="0"/>
                <w:numId w:val="8"/>
              </w:numPr>
              <w:rPr>
                <w:rFonts w:ascii="Arial" w:hAnsi="Arial" w:cs="Arial"/>
                <w:sz w:val="20"/>
                <w:szCs w:val="20"/>
              </w:rPr>
            </w:pPr>
            <w:r w:rsidRPr="00980D37">
              <w:rPr>
                <w:rFonts w:ascii="Arial" w:hAnsi="Arial" w:cs="Arial"/>
                <w:sz w:val="20"/>
                <w:szCs w:val="20"/>
              </w:rPr>
              <w:t>Strengthen</w:t>
            </w:r>
            <w:r w:rsidR="00D92532">
              <w:rPr>
                <w:rFonts w:ascii="Arial" w:hAnsi="Arial" w:cs="Arial"/>
                <w:sz w:val="20"/>
                <w:szCs w:val="20"/>
              </w:rPr>
              <w:t>s</w:t>
            </w:r>
            <w:r w:rsidRPr="00980D37">
              <w:rPr>
                <w:rFonts w:ascii="Arial" w:hAnsi="Arial" w:cs="Arial"/>
                <w:sz w:val="20"/>
                <w:szCs w:val="20"/>
              </w:rPr>
              <w:t xml:space="preserve"> peer relationships</w:t>
            </w:r>
          </w:p>
          <w:p w:rsidR="00E70164" w:rsidRPr="00980D37" w:rsidRDefault="00E70164" w:rsidP="00E70164">
            <w:pPr>
              <w:pStyle w:val="ListParagraph"/>
              <w:numPr>
                <w:ilvl w:val="0"/>
                <w:numId w:val="8"/>
              </w:numPr>
              <w:rPr>
                <w:rFonts w:ascii="Arial" w:hAnsi="Arial" w:cs="Arial"/>
                <w:sz w:val="20"/>
                <w:szCs w:val="20"/>
              </w:rPr>
            </w:pPr>
            <w:r>
              <w:rPr>
                <w:rFonts w:ascii="Arial" w:hAnsi="Arial" w:cs="Arial"/>
                <w:sz w:val="20"/>
                <w:szCs w:val="20"/>
              </w:rPr>
              <w:t>Provides</w:t>
            </w:r>
            <w:r w:rsidRPr="00980D37">
              <w:rPr>
                <w:rFonts w:ascii="Arial" w:hAnsi="Arial" w:cs="Arial"/>
                <w:sz w:val="20"/>
                <w:szCs w:val="20"/>
              </w:rPr>
              <w:t xml:space="preserve"> physical activity</w:t>
            </w:r>
          </w:p>
          <w:p w:rsidR="00251573" w:rsidRPr="00980D37" w:rsidRDefault="00D92532" w:rsidP="00251573">
            <w:pPr>
              <w:pStyle w:val="ListParagraph"/>
              <w:numPr>
                <w:ilvl w:val="0"/>
                <w:numId w:val="8"/>
              </w:numPr>
              <w:rPr>
                <w:rFonts w:ascii="Arial" w:hAnsi="Arial" w:cs="Arial"/>
                <w:sz w:val="20"/>
                <w:szCs w:val="20"/>
              </w:rPr>
            </w:pPr>
            <w:r>
              <w:rPr>
                <w:rFonts w:ascii="Arial" w:hAnsi="Arial" w:cs="Arial"/>
                <w:sz w:val="20"/>
                <w:szCs w:val="20"/>
              </w:rPr>
              <w:t>Reduces stress</w:t>
            </w:r>
          </w:p>
          <w:p w:rsidR="00251573" w:rsidRPr="00980D37" w:rsidRDefault="00D92532" w:rsidP="00251573">
            <w:pPr>
              <w:pStyle w:val="ListParagraph"/>
              <w:numPr>
                <w:ilvl w:val="0"/>
                <w:numId w:val="8"/>
              </w:numPr>
              <w:rPr>
                <w:rFonts w:ascii="Arial" w:hAnsi="Arial" w:cs="Arial"/>
                <w:sz w:val="20"/>
                <w:szCs w:val="20"/>
              </w:rPr>
            </w:pPr>
            <w:r>
              <w:rPr>
                <w:rFonts w:ascii="Arial" w:hAnsi="Arial" w:cs="Arial"/>
                <w:sz w:val="20"/>
                <w:szCs w:val="20"/>
              </w:rPr>
              <w:t>I</w:t>
            </w:r>
            <w:r w:rsidR="00251573" w:rsidRPr="00980D37">
              <w:rPr>
                <w:rFonts w:ascii="Arial" w:hAnsi="Arial" w:cs="Arial"/>
                <w:sz w:val="20"/>
                <w:szCs w:val="20"/>
              </w:rPr>
              <w:t>mprove</w:t>
            </w:r>
            <w:r>
              <w:rPr>
                <w:rFonts w:ascii="Arial" w:hAnsi="Arial" w:cs="Arial"/>
                <w:sz w:val="20"/>
                <w:szCs w:val="20"/>
              </w:rPr>
              <w:t>s</w:t>
            </w:r>
            <w:r w:rsidR="00251573" w:rsidRPr="00980D37">
              <w:rPr>
                <w:rFonts w:ascii="Arial" w:hAnsi="Arial" w:cs="Arial"/>
                <w:sz w:val="20"/>
                <w:szCs w:val="20"/>
              </w:rPr>
              <w:t xml:space="preserve"> self-confidence and self-esteem</w:t>
            </w:r>
          </w:p>
          <w:p w:rsidR="00251573" w:rsidRDefault="00D92532" w:rsidP="00251573">
            <w:pPr>
              <w:pStyle w:val="ListParagraph"/>
              <w:numPr>
                <w:ilvl w:val="0"/>
                <w:numId w:val="8"/>
              </w:numPr>
              <w:rPr>
                <w:rFonts w:ascii="Arial" w:hAnsi="Arial" w:cs="Arial"/>
                <w:sz w:val="20"/>
                <w:szCs w:val="20"/>
              </w:rPr>
            </w:pPr>
            <w:r>
              <w:rPr>
                <w:rFonts w:ascii="Arial" w:hAnsi="Arial" w:cs="Arial"/>
                <w:sz w:val="20"/>
                <w:szCs w:val="20"/>
              </w:rPr>
              <w:t>Provides e</w:t>
            </w:r>
            <w:r w:rsidR="00251573" w:rsidRPr="00980D37">
              <w:rPr>
                <w:rFonts w:ascii="Arial" w:hAnsi="Arial" w:cs="Arial"/>
                <w:sz w:val="20"/>
                <w:szCs w:val="20"/>
              </w:rPr>
              <w:t xml:space="preserve">xperience </w:t>
            </w:r>
            <w:r>
              <w:rPr>
                <w:rFonts w:ascii="Arial" w:hAnsi="Arial" w:cs="Arial"/>
                <w:sz w:val="20"/>
                <w:szCs w:val="20"/>
              </w:rPr>
              <w:t>with goal setting</w:t>
            </w:r>
          </w:p>
          <w:p w:rsidR="00CC2428" w:rsidRDefault="00CC2428" w:rsidP="002C1F40">
            <w:pPr>
              <w:rPr>
                <w:rFonts w:ascii="Arial" w:hAnsi="Arial" w:cs="Arial"/>
                <w:sz w:val="20"/>
                <w:szCs w:val="20"/>
              </w:rPr>
            </w:pPr>
          </w:p>
          <w:p w:rsidR="00E70164" w:rsidRDefault="00E70164" w:rsidP="002C1F40">
            <w:pPr>
              <w:rPr>
                <w:rFonts w:ascii="Arial" w:hAnsi="Arial" w:cs="Arial"/>
                <w:sz w:val="20"/>
                <w:szCs w:val="20"/>
              </w:rPr>
            </w:pPr>
          </w:p>
          <w:p w:rsidR="00460224" w:rsidRPr="00980D37" w:rsidRDefault="00460224" w:rsidP="002C1F40">
            <w:pPr>
              <w:rPr>
                <w:rFonts w:ascii="Arial" w:hAnsi="Arial" w:cs="Arial"/>
                <w:sz w:val="20"/>
                <w:szCs w:val="20"/>
              </w:rPr>
            </w:pPr>
          </w:p>
          <w:p w:rsidR="000419E6" w:rsidRPr="00614135" w:rsidRDefault="000419E6" w:rsidP="00460224">
            <w:pPr>
              <w:jc w:val="center"/>
              <w:rPr>
                <w:rFonts w:ascii="Arial" w:hAnsi="Arial" w:cs="Arial"/>
                <w:sz w:val="20"/>
                <w:szCs w:val="20"/>
              </w:rPr>
            </w:pPr>
            <w:r w:rsidRPr="00614135">
              <w:rPr>
                <w:rFonts w:ascii="Arial" w:hAnsi="Arial" w:cs="Arial"/>
                <w:sz w:val="20"/>
                <w:szCs w:val="20"/>
              </w:rPr>
              <w:t>“</w:t>
            </w:r>
            <w:r w:rsidR="00614135" w:rsidRPr="00614135">
              <w:rPr>
                <w:rFonts w:ascii="Arial" w:hAnsi="Arial" w:cs="Arial"/>
                <w:sz w:val="20"/>
                <w:szCs w:val="20"/>
              </w:rPr>
              <w:t xml:space="preserve">Eliminate physical education to increase time for reading and math, the theory goes, and achievement will rise. </w:t>
            </w:r>
            <w:r w:rsidR="00614135" w:rsidRPr="00614135">
              <w:rPr>
                <w:rFonts w:ascii="Arial" w:hAnsi="Arial" w:cs="Arial"/>
                <w:sz w:val="20"/>
                <w:szCs w:val="20"/>
                <w:u w:val="single"/>
              </w:rPr>
              <w:t>But the evidence says otherwise</w:t>
            </w:r>
            <w:r w:rsidR="00614135" w:rsidRPr="00614135">
              <w:rPr>
                <w:rFonts w:ascii="Arial" w:hAnsi="Arial" w:cs="Arial"/>
                <w:sz w:val="20"/>
                <w:szCs w:val="20"/>
              </w:rPr>
              <w:t>.</w:t>
            </w:r>
            <w:r w:rsidR="009B3425" w:rsidRPr="00614135">
              <w:rPr>
                <w:rFonts w:ascii="Arial" w:hAnsi="Arial" w:cs="Arial"/>
                <w:sz w:val="20"/>
                <w:szCs w:val="20"/>
              </w:rPr>
              <w:t xml:space="preserve">” </w:t>
            </w:r>
            <w:r w:rsidRPr="00614135">
              <w:rPr>
                <w:rFonts w:ascii="Arial" w:hAnsi="Arial" w:cs="Arial"/>
                <w:sz w:val="20"/>
                <w:szCs w:val="20"/>
              </w:rPr>
              <w:t>(</w:t>
            </w:r>
            <w:r w:rsidR="00614135" w:rsidRPr="00614135">
              <w:rPr>
                <w:rFonts w:ascii="Arial" w:hAnsi="Arial" w:cs="Arial"/>
                <w:sz w:val="20"/>
                <w:szCs w:val="20"/>
              </w:rPr>
              <w:t>Why We Should not Cut P.E.</w:t>
            </w:r>
            <w:r w:rsidR="00460224">
              <w:rPr>
                <w:rFonts w:ascii="Arial" w:hAnsi="Arial" w:cs="Arial"/>
                <w:sz w:val="20"/>
                <w:szCs w:val="20"/>
              </w:rPr>
              <w:t>,</w:t>
            </w:r>
            <w:r w:rsidR="00614135" w:rsidRPr="00614135">
              <w:rPr>
                <w:rFonts w:ascii="Arial" w:hAnsi="Arial" w:cs="Arial"/>
                <w:sz w:val="20"/>
                <w:szCs w:val="20"/>
              </w:rPr>
              <w:t> </w:t>
            </w:r>
            <w:r w:rsidR="00614135" w:rsidRPr="00460224">
              <w:rPr>
                <w:rFonts w:ascii="Arial" w:hAnsi="Arial" w:cs="Arial"/>
                <w:i/>
                <w:sz w:val="20"/>
                <w:szCs w:val="20"/>
              </w:rPr>
              <w:t>Educational Leadership</w:t>
            </w:r>
            <w:r w:rsidRPr="00614135">
              <w:rPr>
                <w:rFonts w:ascii="Arial" w:hAnsi="Arial" w:cs="Arial"/>
                <w:sz w:val="20"/>
                <w:szCs w:val="20"/>
              </w:rPr>
              <w:t>)</w:t>
            </w:r>
          </w:p>
          <w:p w:rsidR="006B6C3A" w:rsidRDefault="006B6C3A" w:rsidP="006B6C3A">
            <w:pPr>
              <w:rPr>
                <w:rFonts w:ascii="Arial" w:hAnsi="Arial" w:cs="Arial"/>
                <w:sz w:val="20"/>
                <w:szCs w:val="20"/>
              </w:rPr>
            </w:pPr>
          </w:p>
          <w:p w:rsidR="00460224" w:rsidRDefault="00460224" w:rsidP="006B6C3A">
            <w:pPr>
              <w:rPr>
                <w:rFonts w:ascii="Arial" w:hAnsi="Arial" w:cs="Arial"/>
                <w:sz w:val="20"/>
                <w:szCs w:val="20"/>
              </w:rPr>
            </w:pPr>
          </w:p>
          <w:p w:rsidR="00BB7565" w:rsidRDefault="00BB7565" w:rsidP="006B6C3A">
            <w:pPr>
              <w:rPr>
                <w:rFonts w:ascii="Arial" w:hAnsi="Arial" w:cs="Arial"/>
                <w:sz w:val="20"/>
                <w:szCs w:val="20"/>
              </w:rPr>
            </w:pPr>
          </w:p>
          <w:p w:rsidR="006B6C3A" w:rsidRDefault="006B6C3A" w:rsidP="00980D37">
            <w:pPr>
              <w:jc w:val="center"/>
              <w:rPr>
                <w:rFonts w:ascii="Arial" w:hAnsi="Arial" w:cs="Arial"/>
                <w:sz w:val="20"/>
                <w:szCs w:val="20"/>
              </w:rPr>
            </w:pPr>
            <w:r w:rsidRPr="00980D37">
              <w:rPr>
                <w:rFonts w:ascii="Arial" w:hAnsi="Arial" w:cs="Arial"/>
                <w:noProof/>
                <w:sz w:val="20"/>
                <w:szCs w:val="20"/>
              </w:rPr>
              <w:drawing>
                <wp:inline distT="0" distB="0" distL="0" distR="0" wp14:anchorId="290B4E04" wp14:editId="31BCC972">
                  <wp:extent cx="2599634" cy="2190307"/>
                  <wp:effectExtent l="19050" t="19050" r="10795" b="1968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7"/>
                          <a:stretch>
                            <a:fillRect/>
                          </a:stretch>
                        </pic:blipFill>
                        <pic:spPr>
                          <a:xfrm>
                            <a:off x="0" y="0"/>
                            <a:ext cx="2625579" cy="2212167"/>
                          </a:xfrm>
                          <a:prstGeom prst="rect">
                            <a:avLst/>
                          </a:prstGeom>
                          <a:ln>
                            <a:solidFill>
                              <a:schemeClr val="bg1"/>
                            </a:solidFill>
                          </a:ln>
                        </pic:spPr>
                      </pic:pic>
                    </a:graphicData>
                  </a:graphic>
                </wp:inline>
              </w:drawing>
            </w:r>
          </w:p>
          <w:p w:rsidR="00927F01" w:rsidRPr="00980D37" w:rsidRDefault="00927F01" w:rsidP="00927F01">
            <w:pPr>
              <w:jc w:val="center"/>
              <w:rPr>
                <w:rFonts w:ascii="Arial" w:hAnsi="Arial" w:cs="Arial"/>
                <w:sz w:val="20"/>
                <w:szCs w:val="20"/>
              </w:rPr>
            </w:pPr>
            <w:r>
              <w:rPr>
                <w:rFonts w:ascii="Arial" w:hAnsi="Arial" w:cs="Arial"/>
                <w:sz w:val="20"/>
                <w:szCs w:val="20"/>
              </w:rPr>
              <w:t>(</w:t>
            </w:r>
            <w:hyperlink r:id="rId18" w:history="1">
              <w:r w:rsidRPr="00E67EF5">
                <w:rPr>
                  <w:rStyle w:val="Hyperlink"/>
                  <w:rFonts w:ascii="Arial" w:hAnsi="Arial" w:cs="Arial"/>
                  <w:sz w:val="20"/>
                  <w:szCs w:val="20"/>
                </w:rPr>
                <w:t>http://www.phitamerica.org/Benefits_of_P_E__in_School.htm</w:t>
              </w:r>
            </w:hyperlink>
            <w:r>
              <w:rPr>
                <w:rFonts w:ascii="Arial" w:hAnsi="Arial" w:cs="Arial"/>
                <w:sz w:val="20"/>
                <w:szCs w:val="20"/>
              </w:rPr>
              <w:t>)</w:t>
            </w:r>
          </w:p>
        </w:tc>
        <w:tc>
          <w:tcPr>
            <w:tcW w:w="720" w:type="dxa"/>
          </w:tcPr>
          <w:p w:rsidR="00A77D29" w:rsidRPr="00980D37" w:rsidRDefault="00A77D29" w:rsidP="002C1F40">
            <w:pPr>
              <w:rPr>
                <w:rFonts w:ascii="Arial" w:hAnsi="Arial" w:cs="Arial"/>
                <w:sz w:val="20"/>
                <w:szCs w:val="20"/>
              </w:rPr>
            </w:pPr>
          </w:p>
        </w:tc>
        <w:tc>
          <w:tcPr>
            <w:tcW w:w="4320" w:type="dxa"/>
          </w:tcPr>
          <w:p w:rsidR="006B6C3A" w:rsidRDefault="006B6C3A" w:rsidP="00B7411A">
            <w:pPr>
              <w:jc w:val="center"/>
              <w:rPr>
                <w:rFonts w:ascii="Arial" w:hAnsi="Arial" w:cs="Arial"/>
                <w:sz w:val="20"/>
                <w:szCs w:val="20"/>
              </w:rPr>
            </w:pPr>
          </w:p>
          <w:p w:rsidR="001A069E" w:rsidRDefault="006B6C3A" w:rsidP="001A069E">
            <w:pPr>
              <w:jc w:val="center"/>
              <w:rPr>
                <w:rFonts w:ascii="Arial" w:hAnsi="Arial" w:cs="Arial"/>
                <w:noProof/>
                <w:sz w:val="20"/>
                <w:szCs w:val="20"/>
              </w:rPr>
            </w:pPr>
            <w:r w:rsidRPr="006B6C3A">
              <w:rPr>
                <w:rFonts w:ascii="Arial" w:hAnsi="Arial" w:cs="Arial"/>
                <w:noProof/>
                <w:sz w:val="20"/>
                <w:szCs w:val="20"/>
              </w:rPr>
              <w:t>Find your state standards that provide m</w:t>
            </w:r>
            <w:r w:rsidR="001A069E">
              <w:rPr>
                <w:rFonts w:ascii="Arial" w:hAnsi="Arial" w:cs="Arial"/>
                <w:noProof/>
                <w:sz w:val="20"/>
                <w:szCs w:val="20"/>
              </w:rPr>
              <w:t>ore specific learning outcomes for each grade level:</w:t>
            </w:r>
          </w:p>
          <w:p w:rsidR="001A069E" w:rsidRDefault="001A069E" w:rsidP="001A069E">
            <w:pPr>
              <w:jc w:val="center"/>
              <w:rPr>
                <w:rFonts w:ascii="Arial" w:hAnsi="Arial" w:cs="Arial"/>
                <w:noProof/>
                <w:sz w:val="20"/>
                <w:szCs w:val="20"/>
              </w:rPr>
            </w:pPr>
          </w:p>
          <w:p w:rsidR="001A069E" w:rsidRDefault="001A069E" w:rsidP="001A069E">
            <w:pPr>
              <w:jc w:val="center"/>
              <w:rPr>
                <w:rFonts w:ascii="Arial" w:hAnsi="Arial" w:cs="Arial"/>
                <w:noProof/>
                <w:sz w:val="20"/>
                <w:szCs w:val="20"/>
              </w:rPr>
            </w:pPr>
            <w:r>
              <w:rPr>
                <w:rFonts w:ascii="Arial" w:hAnsi="Arial" w:cs="Arial"/>
                <w:noProof/>
                <w:sz w:val="20"/>
                <w:szCs w:val="20"/>
              </w:rPr>
              <w:t xml:space="preserve"> </w:t>
            </w:r>
          </w:p>
          <w:p w:rsidR="006B6C3A" w:rsidRPr="006B6C3A" w:rsidRDefault="00460224" w:rsidP="001A069E">
            <w:pPr>
              <w:jc w:val="center"/>
              <w:rPr>
                <w:rFonts w:ascii="Arial" w:hAnsi="Arial" w:cs="Arial"/>
                <w:noProof/>
                <w:sz w:val="20"/>
                <w:szCs w:val="20"/>
              </w:rPr>
            </w:pPr>
            <w:hyperlink r:id="rId19" w:history="1">
              <w:r w:rsidR="006B6C3A" w:rsidRPr="006B6C3A">
                <w:rPr>
                  <w:rStyle w:val="Hyperlink"/>
                  <w:rFonts w:ascii="Arial" w:hAnsi="Arial" w:cs="Arial"/>
                  <w:sz w:val="20"/>
                  <w:szCs w:val="20"/>
                </w:rPr>
                <w:t>http://www.shapeamerica.org/standards/pe/statestandards.cfm</w:t>
              </w:r>
            </w:hyperlink>
          </w:p>
          <w:p w:rsidR="001A069E" w:rsidRDefault="001A069E" w:rsidP="001A069E">
            <w:pPr>
              <w:jc w:val="center"/>
              <w:rPr>
                <w:noProof/>
              </w:rPr>
            </w:pPr>
          </w:p>
          <w:p w:rsidR="00581BBC" w:rsidRDefault="00581BBC" w:rsidP="001A069E">
            <w:pPr>
              <w:jc w:val="center"/>
              <w:rPr>
                <w:noProof/>
              </w:rPr>
            </w:pPr>
          </w:p>
          <w:p w:rsidR="00581BBC" w:rsidRPr="001A069E" w:rsidRDefault="00581BBC" w:rsidP="001A069E">
            <w:pPr>
              <w:rPr>
                <w:rFonts w:ascii="Arial" w:hAnsi="Arial" w:cs="Arial"/>
                <w:sz w:val="12"/>
                <w:szCs w:val="12"/>
              </w:rPr>
            </w:pPr>
          </w:p>
          <w:p w:rsidR="00980D37" w:rsidRDefault="00927F01" w:rsidP="00B7411A">
            <w:pPr>
              <w:jc w:val="center"/>
              <w:rPr>
                <w:rFonts w:ascii="Arial" w:hAnsi="Arial" w:cs="Arial"/>
                <w:sz w:val="20"/>
                <w:szCs w:val="20"/>
              </w:rPr>
            </w:pPr>
            <w:r w:rsidRPr="00980D37">
              <w:rPr>
                <w:rFonts w:ascii="Arial" w:hAnsi="Arial" w:cs="Arial"/>
                <w:noProof/>
                <w:sz w:val="20"/>
                <w:szCs w:val="20"/>
              </w:rPr>
              <w:drawing>
                <wp:inline distT="0" distB="0" distL="0" distR="0" wp14:anchorId="6A464193" wp14:editId="244E9416">
                  <wp:extent cx="2646035" cy="4316818"/>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06029" cy="4414694"/>
                          </a:xfrm>
                          <a:prstGeom prst="rect">
                            <a:avLst/>
                          </a:prstGeom>
                          <a:ln>
                            <a:noFill/>
                          </a:ln>
                        </pic:spPr>
                      </pic:pic>
                    </a:graphicData>
                  </a:graphic>
                </wp:inline>
              </w:drawing>
            </w:r>
            <w:r w:rsidR="00B7411A" w:rsidRPr="00980D37">
              <w:rPr>
                <w:rFonts w:ascii="Arial" w:hAnsi="Arial" w:cs="Arial"/>
                <w:sz w:val="20"/>
                <w:szCs w:val="20"/>
              </w:rPr>
              <w:t xml:space="preserve"> </w:t>
            </w:r>
          </w:p>
          <w:p w:rsidR="006B6C3A" w:rsidRDefault="00927F01" w:rsidP="00B7411A">
            <w:pPr>
              <w:jc w:val="center"/>
              <w:rPr>
                <w:rFonts w:ascii="Arial" w:hAnsi="Arial" w:cs="Arial"/>
                <w:sz w:val="20"/>
                <w:szCs w:val="20"/>
              </w:rPr>
            </w:pPr>
            <w:r>
              <w:rPr>
                <w:rFonts w:ascii="Arial" w:hAnsi="Arial" w:cs="Arial"/>
                <w:sz w:val="20"/>
                <w:szCs w:val="20"/>
              </w:rPr>
              <w:t>(</w:t>
            </w:r>
            <w:hyperlink r:id="rId21" w:history="1">
              <w:r w:rsidRPr="00E67EF5">
                <w:rPr>
                  <w:rStyle w:val="Hyperlink"/>
                  <w:rFonts w:ascii="Arial" w:hAnsi="Arial" w:cs="Arial"/>
                  <w:sz w:val="20"/>
                  <w:szCs w:val="20"/>
                </w:rPr>
                <w:t>http://www.shapeamerica.org/upload/TheEssentialComponentsOfPhysicalEducation.pdf</w:t>
              </w:r>
            </w:hyperlink>
            <w:r>
              <w:rPr>
                <w:rFonts w:ascii="Arial" w:hAnsi="Arial" w:cs="Arial"/>
                <w:sz w:val="20"/>
                <w:szCs w:val="20"/>
              </w:rPr>
              <w:t>)</w:t>
            </w:r>
          </w:p>
          <w:p w:rsidR="00927F01" w:rsidRDefault="00927F01" w:rsidP="00B7411A">
            <w:pPr>
              <w:jc w:val="center"/>
              <w:rPr>
                <w:rFonts w:ascii="Arial" w:hAnsi="Arial" w:cs="Arial"/>
                <w:sz w:val="20"/>
                <w:szCs w:val="20"/>
              </w:rPr>
            </w:pPr>
          </w:p>
          <w:p w:rsidR="006B6C3A" w:rsidRPr="00980D37" w:rsidRDefault="006B6C3A" w:rsidP="00B7411A">
            <w:pPr>
              <w:jc w:val="center"/>
              <w:rPr>
                <w:rFonts w:ascii="Arial" w:hAnsi="Arial" w:cs="Arial"/>
                <w:sz w:val="20"/>
                <w:szCs w:val="20"/>
              </w:rPr>
            </w:pPr>
          </w:p>
          <w:p w:rsidR="00980D37" w:rsidRPr="00980D37" w:rsidRDefault="00980D37" w:rsidP="002C1F40">
            <w:pPr>
              <w:rPr>
                <w:rFonts w:ascii="Arial" w:hAnsi="Arial" w:cs="Arial"/>
                <w:sz w:val="20"/>
                <w:szCs w:val="20"/>
              </w:rPr>
            </w:pPr>
          </w:p>
        </w:tc>
        <w:tc>
          <w:tcPr>
            <w:tcW w:w="720" w:type="dxa"/>
          </w:tcPr>
          <w:p w:rsidR="00A77D29" w:rsidRPr="00980D37" w:rsidRDefault="00A77D29" w:rsidP="002C1F40">
            <w:pPr>
              <w:rPr>
                <w:rFonts w:ascii="Arial" w:hAnsi="Arial" w:cs="Arial"/>
                <w:sz w:val="20"/>
                <w:szCs w:val="20"/>
              </w:rPr>
            </w:pPr>
          </w:p>
        </w:tc>
        <w:tc>
          <w:tcPr>
            <w:tcW w:w="4315" w:type="dxa"/>
          </w:tcPr>
          <w:p w:rsidR="00D536E1" w:rsidRDefault="00D536E1" w:rsidP="006B6C3A">
            <w:pPr>
              <w:rPr>
                <w:rFonts w:ascii="Arial" w:hAnsi="Arial" w:cs="Arial"/>
                <w:sz w:val="20"/>
                <w:szCs w:val="20"/>
              </w:rPr>
            </w:pPr>
          </w:p>
          <w:p w:rsidR="006B6C3A" w:rsidRPr="006B6C3A" w:rsidRDefault="006B6C3A" w:rsidP="001F7CDD">
            <w:pPr>
              <w:jc w:val="center"/>
              <w:rPr>
                <w:rFonts w:ascii="Arial" w:hAnsi="Arial" w:cs="Arial"/>
                <w:sz w:val="20"/>
                <w:szCs w:val="20"/>
              </w:rPr>
            </w:pPr>
            <w:r w:rsidRPr="006B6C3A">
              <w:rPr>
                <w:rFonts w:ascii="Arial" w:hAnsi="Arial" w:cs="Arial"/>
                <w:sz w:val="20"/>
                <w:szCs w:val="20"/>
              </w:rPr>
              <w:t>"Quality, daily physical education in the nation’s schools is an important part of a student’s comprehensive, well-rounded education program and a means of positively impacting life-long health and well-being." (American Heart Association and American Stroke Association)</w:t>
            </w:r>
          </w:p>
          <w:p w:rsidR="006B6C3A" w:rsidRPr="006B6C3A" w:rsidRDefault="006B6C3A" w:rsidP="001F7CDD">
            <w:pPr>
              <w:jc w:val="center"/>
              <w:rPr>
                <w:rFonts w:ascii="Arial" w:hAnsi="Arial" w:cs="Arial"/>
                <w:sz w:val="20"/>
                <w:szCs w:val="20"/>
              </w:rPr>
            </w:pPr>
          </w:p>
          <w:p w:rsidR="006B6C3A" w:rsidRPr="006B6C3A" w:rsidRDefault="006B6C3A" w:rsidP="001F7CDD">
            <w:pPr>
              <w:jc w:val="center"/>
              <w:rPr>
                <w:rFonts w:ascii="Arial" w:hAnsi="Arial" w:cs="Arial"/>
                <w:sz w:val="20"/>
                <w:szCs w:val="20"/>
              </w:rPr>
            </w:pPr>
            <w:r w:rsidRPr="006B6C3A">
              <w:rPr>
                <w:rFonts w:ascii="Arial" w:hAnsi="Arial" w:cs="Arial"/>
                <w:sz w:val="20"/>
                <w:szCs w:val="20"/>
              </w:rPr>
              <w:t>"Every human being has a fundamental right of access to physical education and sport, which are essential for the full development of his personality." (United Nations Educational Scientific and Cultural Organization)</w:t>
            </w:r>
          </w:p>
          <w:p w:rsidR="006B6C3A" w:rsidRPr="006B6C3A" w:rsidRDefault="006B6C3A" w:rsidP="001F7CDD">
            <w:pPr>
              <w:jc w:val="center"/>
              <w:rPr>
                <w:rFonts w:ascii="Arial" w:hAnsi="Arial" w:cs="Arial"/>
                <w:sz w:val="20"/>
                <w:szCs w:val="20"/>
              </w:rPr>
            </w:pPr>
          </w:p>
          <w:p w:rsidR="00A77D29" w:rsidRDefault="006B6C3A" w:rsidP="001F7CDD">
            <w:pPr>
              <w:jc w:val="center"/>
              <w:rPr>
                <w:rFonts w:ascii="Arial" w:hAnsi="Arial" w:cs="Arial"/>
                <w:sz w:val="20"/>
                <w:szCs w:val="20"/>
              </w:rPr>
            </w:pPr>
            <w:r w:rsidRPr="006B6C3A">
              <w:rPr>
                <w:rFonts w:ascii="Arial" w:hAnsi="Arial" w:cs="Arial"/>
                <w:sz w:val="20"/>
                <w:szCs w:val="20"/>
              </w:rPr>
              <w:t>“The U.S. Department of Health and Human Services recently released national health objectives for 2020 with recommendations that underscore the importance of physical activity in schools, including daily physical education, regular recess, and access to physical play and exercise spaces during non-school hours and in the summer.” (Active Living Research)</w:t>
            </w:r>
          </w:p>
          <w:p w:rsidR="006B6C3A" w:rsidRDefault="006B6C3A" w:rsidP="002C1F40">
            <w:pPr>
              <w:rPr>
                <w:rFonts w:ascii="Arial" w:hAnsi="Arial" w:cs="Arial"/>
                <w:sz w:val="20"/>
                <w:szCs w:val="20"/>
              </w:rPr>
            </w:pPr>
          </w:p>
          <w:p w:rsidR="00927F01" w:rsidRDefault="00927F01" w:rsidP="002C1F40">
            <w:pPr>
              <w:rPr>
                <w:rFonts w:ascii="Arial" w:hAnsi="Arial" w:cs="Arial"/>
                <w:sz w:val="20"/>
                <w:szCs w:val="20"/>
              </w:rPr>
            </w:pPr>
            <w:r w:rsidRPr="009D6ABA">
              <w:rPr>
                <w:noProof/>
              </w:rPr>
              <w:drawing>
                <wp:inline distT="0" distB="0" distL="0" distR="0" wp14:anchorId="12E8B550" wp14:editId="04806B66">
                  <wp:extent cx="2654895" cy="216217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2"/>
                          <a:stretch>
                            <a:fillRect/>
                          </a:stretch>
                        </pic:blipFill>
                        <pic:spPr>
                          <a:xfrm>
                            <a:off x="0" y="0"/>
                            <a:ext cx="2694764" cy="2194645"/>
                          </a:xfrm>
                          <a:prstGeom prst="rect">
                            <a:avLst/>
                          </a:prstGeom>
                          <a:ln>
                            <a:noFill/>
                          </a:ln>
                        </pic:spPr>
                      </pic:pic>
                    </a:graphicData>
                  </a:graphic>
                </wp:inline>
              </w:drawing>
            </w:r>
          </w:p>
          <w:p w:rsidR="00927F01" w:rsidRDefault="00927F01" w:rsidP="002C1F40">
            <w:pPr>
              <w:rPr>
                <w:rFonts w:ascii="Arial" w:hAnsi="Arial" w:cs="Arial"/>
                <w:sz w:val="20"/>
                <w:szCs w:val="20"/>
              </w:rPr>
            </w:pPr>
          </w:p>
          <w:p w:rsidR="00D536E1" w:rsidRDefault="00927F01" w:rsidP="00927F01">
            <w:pPr>
              <w:jc w:val="center"/>
              <w:rPr>
                <w:rFonts w:ascii="Arial" w:hAnsi="Arial" w:cs="Arial"/>
                <w:sz w:val="20"/>
                <w:szCs w:val="20"/>
              </w:rPr>
            </w:pPr>
            <w:r>
              <w:rPr>
                <w:rFonts w:ascii="Arial" w:hAnsi="Arial" w:cs="Arial"/>
                <w:sz w:val="20"/>
                <w:szCs w:val="20"/>
              </w:rPr>
              <w:t>(</w:t>
            </w:r>
            <w:hyperlink r:id="rId23" w:history="1">
              <w:r w:rsidRPr="00E67EF5">
                <w:rPr>
                  <w:rStyle w:val="Hyperlink"/>
                  <w:rFonts w:ascii="Arial" w:hAnsi="Arial" w:cs="Arial"/>
                  <w:sz w:val="20"/>
                  <w:szCs w:val="20"/>
                </w:rPr>
                <w:t>http://www.phitamerica.org/Benefits_of_P_E__in_School.htm</w:t>
              </w:r>
            </w:hyperlink>
            <w:r>
              <w:rPr>
                <w:rFonts w:ascii="Arial" w:hAnsi="Arial" w:cs="Arial"/>
                <w:sz w:val="20"/>
                <w:szCs w:val="20"/>
              </w:rPr>
              <w:t>)</w:t>
            </w:r>
          </w:p>
          <w:p w:rsidR="006B6C3A" w:rsidRPr="006B6C3A" w:rsidRDefault="006B6C3A" w:rsidP="002C1F40"/>
        </w:tc>
        <w:bookmarkStart w:id="0" w:name="_GoBack"/>
        <w:bookmarkEnd w:id="0"/>
      </w:tr>
    </w:tbl>
    <w:p w:rsidR="00251573" w:rsidRPr="00B5432E" w:rsidRDefault="00251573" w:rsidP="00B5432E"/>
    <w:sectPr w:rsidR="00251573" w:rsidRPr="00B5432E" w:rsidSect="00927F01">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3324"/>
    <w:multiLevelType w:val="hybridMultilevel"/>
    <w:tmpl w:val="491E5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BA49D5"/>
    <w:multiLevelType w:val="hybridMultilevel"/>
    <w:tmpl w:val="7562B42C"/>
    <w:lvl w:ilvl="0" w:tplc="DFECD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56752"/>
    <w:multiLevelType w:val="multilevel"/>
    <w:tmpl w:val="58C6F7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3">
    <w:nsid w:val="37337075"/>
    <w:multiLevelType w:val="hybridMultilevel"/>
    <w:tmpl w:val="1B864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AA4B10"/>
    <w:multiLevelType w:val="hybridMultilevel"/>
    <w:tmpl w:val="DDA0D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D3762C"/>
    <w:multiLevelType w:val="hybridMultilevel"/>
    <w:tmpl w:val="8788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E157B"/>
    <w:multiLevelType w:val="hybridMultilevel"/>
    <w:tmpl w:val="6C96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3303C0"/>
    <w:multiLevelType w:val="hybridMultilevel"/>
    <w:tmpl w:val="FB9E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29"/>
    <w:rsid w:val="000419E6"/>
    <w:rsid w:val="00090C2F"/>
    <w:rsid w:val="00176769"/>
    <w:rsid w:val="00181211"/>
    <w:rsid w:val="001A069E"/>
    <w:rsid w:val="001C413A"/>
    <w:rsid w:val="001F7CDD"/>
    <w:rsid w:val="00251573"/>
    <w:rsid w:val="00253D73"/>
    <w:rsid w:val="00397192"/>
    <w:rsid w:val="00460224"/>
    <w:rsid w:val="00535385"/>
    <w:rsid w:val="00581BBC"/>
    <w:rsid w:val="00614135"/>
    <w:rsid w:val="006278EE"/>
    <w:rsid w:val="006B6C3A"/>
    <w:rsid w:val="006F0A33"/>
    <w:rsid w:val="007026C8"/>
    <w:rsid w:val="00796B96"/>
    <w:rsid w:val="007B7D5C"/>
    <w:rsid w:val="007C5B2B"/>
    <w:rsid w:val="00842A32"/>
    <w:rsid w:val="00886B77"/>
    <w:rsid w:val="008C49FD"/>
    <w:rsid w:val="009175A4"/>
    <w:rsid w:val="00927F01"/>
    <w:rsid w:val="00980D37"/>
    <w:rsid w:val="009B3425"/>
    <w:rsid w:val="00A77D29"/>
    <w:rsid w:val="00AE4FBC"/>
    <w:rsid w:val="00B5432E"/>
    <w:rsid w:val="00B7411A"/>
    <w:rsid w:val="00BB7565"/>
    <w:rsid w:val="00C14ED4"/>
    <w:rsid w:val="00C31A74"/>
    <w:rsid w:val="00C46ADC"/>
    <w:rsid w:val="00CC2428"/>
    <w:rsid w:val="00D04321"/>
    <w:rsid w:val="00D536E1"/>
    <w:rsid w:val="00D92532"/>
    <w:rsid w:val="00E70164"/>
    <w:rsid w:val="00F5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40853-3B0B-422D-B6B2-9C814E7A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D29"/>
    <w:pPr>
      <w:ind w:left="720"/>
      <w:contextualSpacing/>
    </w:pPr>
  </w:style>
  <w:style w:type="character" w:styleId="Hyperlink">
    <w:name w:val="Hyperlink"/>
    <w:basedOn w:val="DefaultParagraphFont"/>
    <w:uiPriority w:val="99"/>
    <w:unhideWhenUsed/>
    <w:rsid w:val="009175A4"/>
    <w:rPr>
      <w:color w:val="0563C1" w:themeColor="hyperlink"/>
      <w:u w:val="single"/>
    </w:rPr>
  </w:style>
  <w:style w:type="table" w:customStyle="1" w:styleId="BrochureHostTable">
    <w:name w:val="Brochure Host Table"/>
    <w:basedOn w:val="TableNormal"/>
    <w:uiPriority w:val="99"/>
    <w:rsid w:val="00397192"/>
    <w:rPr>
      <w:rFonts w:asciiTheme="minorHAnsi" w:hAnsiTheme="minorHAnsi" w:cstheme="minorBidi"/>
      <w:color w:val="404040" w:themeColor="text1" w:themeTint="BF"/>
      <w:sz w:val="20"/>
      <w:szCs w:val="20"/>
    </w:rPr>
    <w:tblPr>
      <w:tblCellMar>
        <w:left w:w="0" w:type="dxa"/>
        <w:right w:w="0" w:type="dxa"/>
      </w:tblCellMar>
    </w:tblPr>
  </w:style>
  <w:style w:type="character" w:customStyle="1" w:styleId="apple-converted-space">
    <w:name w:val="apple-converted-space"/>
    <w:basedOn w:val="DefaultParagraphFont"/>
    <w:rsid w:val="00397192"/>
  </w:style>
  <w:style w:type="paragraph" w:styleId="BalloonText">
    <w:name w:val="Balloon Text"/>
    <w:basedOn w:val="Normal"/>
    <w:link w:val="BalloonTextChar"/>
    <w:uiPriority w:val="99"/>
    <w:semiHidden/>
    <w:unhideWhenUsed/>
    <w:rsid w:val="001F7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DD"/>
    <w:rPr>
      <w:rFonts w:ascii="Segoe UI" w:hAnsi="Segoe UI" w:cs="Segoe UI"/>
      <w:sz w:val="18"/>
      <w:szCs w:val="18"/>
    </w:rPr>
  </w:style>
  <w:style w:type="character" w:styleId="FollowedHyperlink">
    <w:name w:val="FollowedHyperlink"/>
    <w:basedOn w:val="DefaultParagraphFont"/>
    <w:uiPriority w:val="99"/>
    <w:semiHidden/>
    <w:unhideWhenUsed/>
    <w:rsid w:val="006278EE"/>
    <w:rPr>
      <w:color w:val="954F72" w:themeColor="followedHyperlink"/>
      <w:u w:val="single"/>
    </w:rPr>
  </w:style>
  <w:style w:type="character" w:styleId="Emphasis">
    <w:name w:val="Emphasis"/>
    <w:basedOn w:val="DefaultParagraphFont"/>
    <w:uiPriority w:val="20"/>
    <w:qFormat/>
    <w:rsid w:val="006141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ortrealteachers.org/no-excuses-a-film-about-qpe1.html" TargetMode="External"/><Relationship Id="rId13" Type="http://schemas.openxmlformats.org/officeDocument/2006/relationships/hyperlink" Target="http://www.congressweb.com/shapeamerica" TargetMode="External"/><Relationship Id="rId18" Type="http://schemas.openxmlformats.org/officeDocument/2006/relationships/hyperlink" Target="http://www.phitamerica.org/Benefits_of_P_E__in_School.htm" TargetMode="External"/><Relationship Id="rId3" Type="http://schemas.openxmlformats.org/officeDocument/2006/relationships/settings" Target="settings.xml"/><Relationship Id="rId21" Type="http://schemas.openxmlformats.org/officeDocument/2006/relationships/hyperlink" Target="http://www.shapeamerica.org/upload/TheEssentialComponentsOfPhysicalEducation.pdf" TargetMode="External"/><Relationship Id="rId7" Type="http://schemas.openxmlformats.org/officeDocument/2006/relationships/image" Target="media/image2.png"/><Relationship Id="rId12" Type="http://schemas.openxmlformats.org/officeDocument/2006/relationships/hyperlink" Target="http://www.shapeamerica.org/advocacy/resources/toolkit/"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pportrealteachers.org/how-to-advocate-for-your-program.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letsmove.gov/" TargetMode="External"/><Relationship Id="rId11" Type="http://schemas.openxmlformats.org/officeDocument/2006/relationships/hyperlink" Target="http://www.phitamerica.org/Benefits_of_P_E__in_School.ht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ongressweb.com/shapeamerica" TargetMode="External"/><Relationship Id="rId23" Type="http://schemas.openxmlformats.org/officeDocument/2006/relationships/hyperlink" Target="http://www.phitamerica.org/Benefits_of_P_E__in_School.htm" TargetMode="External"/><Relationship Id="rId10" Type="http://schemas.openxmlformats.org/officeDocument/2006/relationships/hyperlink" Target="http://www.cdc.gov/HealthyYouth/physicalactivity/guidelines.htm" TargetMode="External"/><Relationship Id="rId19" Type="http://schemas.openxmlformats.org/officeDocument/2006/relationships/hyperlink" Target="http://www.shapeamerica.org/standards/pe/statestandards.cfm" TargetMode="External"/><Relationship Id="rId4" Type="http://schemas.openxmlformats.org/officeDocument/2006/relationships/webSettings" Target="webSettings.xml"/><Relationship Id="rId9" Type="http://schemas.openxmlformats.org/officeDocument/2006/relationships/hyperlink" Target="http://activelivingresearch.org/" TargetMode="External"/><Relationship Id="rId14" Type="http://schemas.openxmlformats.org/officeDocument/2006/relationships/hyperlink" Target="http://www.supportrealteachers.org/no-excuses-a-film-about-qpe1.html"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Shephard</dc:creator>
  <cp:keywords/>
  <dc:description/>
  <cp:lastModifiedBy>Kevin Shephard</cp:lastModifiedBy>
  <cp:revision>4</cp:revision>
  <cp:lastPrinted>2015-03-29T21:45:00Z</cp:lastPrinted>
  <dcterms:created xsi:type="dcterms:W3CDTF">2015-05-08T22:34:00Z</dcterms:created>
  <dcterms:modified xsi:type="dcterms:W3CDTF">2015-05-08T22:39:00Z</dcterms:modified>
</cp:coreProperties>
</file>